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69" w:rsidRPr="00471717" w:rsidRDefault="004A07AF" w:rsidP="00471717">
      <w:pPr>
        <w:jc w:val="both"/>
        <w:rPr>
          <w:rFonts w:ascii="Times New Roman" w:hAnsi="Times New Roman" w:cs="Times New Roman"/>
          <w:b/>
          <w:sz w:val="32"/>
          <w:szCs w:val="32"/>
        </w:rPr>
      </w:pPr>
      <w:bookmarkStart w:id="0" w:name="_GoBack"/>
      <w:bookmarkEnd w:id="0"/>
      <w:r w:rsidRPr="00471717">
        <w:rPr>
          <w:rFonts w:ascii="Times New Roman" w:hAnsi="Times New Roman" w:cs="Times New Roman"/>
          <w:sz w:val="32"/>
          <w:szCs w:val="32"/>
        </w:rPr>
        <w:t xml:space="preserve">                                        </w:t>
      </w:r>
      <w:r w:rsidR="00C30F69" w:rsidRPr="00471717">
        <w:rPr>
          <w:rFonts w:ascii="Times New Roman" w:hAnsi="Times New Roman" w:cs="Times New Roman"/>
          <w:b/>
          <w:sz w:val="32"/>
          <w:szCs w:val="32"/>
        </w:rPr>
        <w:t xml:space="preserve">Отчет </w:t>
      </w:r>
    </w:p>
    <w:p w:rsidR="00C30F69" w:rsidRPr="00471717" w:rsidRDefault="00C30F69" w:rsidP="00471717">
      <w:pPr>
        <w:shd w:val="clear" w:color="auto" w:fill="FFFFFF"/>
        <w:spacing w:before="100" w:beforeAutospacing="1" w:after="100" w:afterAutospacing="1"/>
        <w:jc w:val="both"/>
        <w:rPr>
          <w:rFonts w:ascii="Times New Roman" w:eastAsia="Times New Roman" w:hAnsi="Times New Roman" w:cs="Times New Roman"/>
          <w:b/>
          <w:i/>
          <w:sz w:val="32"/>
          <w:szCs w:val="32"/>
        </w:rPr>
      </w:pPr>
      <w:r w:rsidRPr="00471717">
        <w:rPr>
          <w:rFonts w:ascii="Times New Roman" w:eastAsia="Times New Roman" w:hAnsi="Times New Roman" w:cs="Times New Roman"/>
          <w:b/>
          <w:i/>
          <w:sz w:val="32"/>
          <w:szCs w:val="32"/>
        </w:rPr>
        <w:t>Главы городского поселения Некрасовский Дмитровского района Московской области о результатах выполнения своих полномочий и полномочий Администрации городского поселения Некрасовский Дмитровского района Московской области по решению вопросов местного значения за  2017 год и о задачах на 2018-й год.</w:t>
      </w:r>
    </w:p>
    <w:p w:rsidR="00C30F69" w:rsidRPr="00471717" w:rsidRDefault="00C30F69" w:rsidP="00471717">
      <w:pPr>
        <w:shd w:val="clear" w:color="auto" w:fill="FFFFFF"/>
        <w:spacing w:before="100" w:beforeAutospacing="1" w:after="100" w:afterAutospacing="1"/>
        <w:jc w:val="both"/>
        <w:rPr>
          <w:rFonts w:ascii="Times New Roman" w:eastAsia="Times New Roman" w:hAnsi="Times New Roman" w:cs="Times New Roman"/>
          <w:sz w:val="32"/>
          <w:szCs w:val="32"/>
        </w:rPr>
      </w:pPr>
      <w:r w:rsidRPr="00471717">
        <w:rPr>
          <w:rFonts w:ascii="Times New Roman" w:eastAsia="Times New Roman" w:hAnsi="Times New Roman" w:cs="Times New Roman"/>
          <w:sz w:val="32"/>
          <w:szCs w:val="32"/>
        </w:rPr>
        <w:t xml:space="preserve">В своей работе </w:t>
      </w:r>
      <w:proofErr w:type="gramStart"/>
      <w:r w:rsidRPr="00471717">
        <w:rPr>
          <w:rFonts w:ascii="Times New Roman" w:eastAsia="Times New Roman" w:hAnsi="Times New Roman" w:cs="Times New Roman"/>
          <w:sz w:val="32"/>
          <w:szCs w:val="32"/>
        </w:rPr>
        <w:t>Глава  и</w:t>
      </w:r>
      <w:proofErr w:type="gramEnd"/>
      <w:r w:rsidRPr="00471717">
        <w:rPr>
          <w:rFonts w:ascii="Times New Roman" w:eastAsia="Times New Roman" w:hAnsi="Times New Roman" w:cs="Times New Roman"/>
          <w:sz w:val="32"/>
          <w:szCs w:val="32"/>
        </w:rPr>
        <w:t xml:space="preserve"> администрация городского поселения Некрасовский руководствуются Федеральным законом № 131-ФЗ «Об общих принципах организации местного самоуправления в Российской Федерации». </w:t>
      </w:r>
    </w:p>
    <w:p w:rsidR="004A07AF" w:rsidRPr="00471717" w:rsidRDefault="00C30F69" w:rsidP="00471717">
      <w:pPr>
        <w:jc w:val="both"/>
        <w:rPr>
          <w:rFonts w:ascii="Times New Roman" w:eastAsia="Times New Roman" w:hAnsi="Times New Roman" w:cs="Times New Roman"/>
          <w:sz w:val="32"/>
          <w:szCs w:val="32"/>
        </w:rPr>
      </w:pPr>
      <w:r w:rsidRPr="00471717">
        <w:rPr>
          <w:rFonts w:ascii="Times New Roman" w:eastAsia="Times New Roman" w:hAnsi="Times New Roman" w:cs="Times New Roman"/>
          <w:sz w:val="32"/>
          <w:szCs w:val="32"/>
        </w:rPr>
        <w:t>Уважаемые жители городского поселения Некрасовский! Свой доклад я хотел бы начать с важного и очень р</w:t>
      </w:r>
      <w:r w:rsidR="005E4F48">
        <w:rPr>
          <w:rFonts w:ascii="Times New Roman" w:eastAsia="Times New Roman" w:hAnsi="Times New Roman" w:cs="Times New Roman"/>
          <w:sz w:val="32"/>
          <w:szCs w:val="32"/>
        </w:rPr>
        <w:t>адостного для всех нас события</w:t>
      </w:r>
      <w:r w:rsidRPr="00471717">
        <w:rPr>
          <w:rFonts w:ascii="Times New Roman" w:eastAsia="Times New Roman" w:hAnsi="Times New Roman" w:cs="Times New Roman"/>
          <w:sz w:val="32"/>
          <w:szCs w:val="32"/>
        </w:rPr>
        <w:t xml:space="preserve">. На днях в городе Дмитрове состоялась </w:t>
      </w:r>
      <w:r w:rsidRPr="00FB3F12">
        <w:rPr>
          <w:rFonts w:ascii="Times New Roman" w:eastAsia="Times New Roman" w:hAnsi="Times New Roman" w:cs="Times New Roman"/>
          <w:color w:val="000000"/>
          <w:sz w:val="32"/>
          <w:szCs w:val="32"/>
        </w:rPr>
        <w:t xml:space="preserve"> ежегодная церемония вручения премии «</w:t>
      </w:r>
      <w:proofErr w:type="spellStart"/>
      <w:r w:rsidRPr="00FB3F12">
        <w:rPr>
          <w:rFonts w:ascii="Times New Roman" w:eastAsia="Times New Roman" w:hAnsi="Times New Roman" w:cs="Times New Roman"/>
          <w:color w:val="000000"/>
          <w:sz w:val="32"/>
          <w:szCs w:val="32"/>
        </w:rPr>
        <w:t>Дмитровские</w:t>
      </w:r>
      <w:proofErr w:type="spellEnd"/>
      <w:r w:rsidRPr="00FB3F12">
        <w:rPr>
          <w:rFonts w:ascii="Times New Roman" w:eastAsia="Times New Roman" w:hAnsi="Times New Roman" w:cs="Times New Roman"/>
          <w:color w:val="000000"/>
          <w:sz w:val="32"/>
          <w:szCs w:val="32"/>
        </w:rPr>
        <w:t xml:space="preserve"> ростки» в бюджетной сфере.</w:t>
      </w:r>
      <w:r w:rsidRPr="00471717">
        <w:rPr>
          <w:rFonts w:ascii="Times New Roman" w:eastAsia="Times New Roman" w:hAnsi="Times New Roman" w:cs="Times New Roman"/>
          <w:color w:val="000000"/>
          <w:sz w:val="32"/>
          <w:szCs w:val="32"/>
        </w:rPr>
        <w:t xml:space="preserve"> Впервые в истории наше городское поселение</w:t>
      </w:r>
      <w:r w:rsidR="00BE40D5" w:rsidRPr="00471717">
        <w:rPr>
          <w:rFonts w:ascii="Times New Roman" w:eastAsia="Times New Roman" w:hAnsi="Times New Roman" w:cs="Times New Roman"/>
          <w:color w:val="000000"/>
          <w:sz w:val="32"/>
          <w:szCs w:val="32"/>
        </w:rPr>
        <w:t xml:space="preserve"> признано лучшим в Дмитровском районе, мы стали </w:t>
      </w:r>
      <w:r w:rsidR="00BE40D5" w:rsidRPr="00471717">
        <w:rPr>
          <w:rFonts w:ascii="Times New Roman" w:hAnsi="Times New Roman" w:cs="Times New Roman"/>
          <w:sz w:val="32"/>
          <w:szCs w:val="32"/>
        </w:rPr>
        <w:t xml:space="preserve"> первыми  по  эффективности работы органов местного самоуправления в 2017 году. Более того, среди лучших - </w:t>
      </w:r>
      <w:r w:rsidR="005E4F48">
        <w:rPr>
          <w:rFonts w:ascii="Times New Roman" w:hAnsi="Times New Roman" w:cs="Times New Roman"/>
          <w:sz w:val="32"/>
          <w:szCs w:val="32"/>
        </w:rPr>
        <w:t>наш</w:t>
      </w:r>
      <w:r w:rsidR="00BE40D5" w:rsidRPr="00471717">
        <w:rPr>
          <w:rFonts w:ascii="Times New Roman" w:hAnsi="Times New Roman" w:cs="Times New Roman"/>
          <w:sz w:val="32"/>
          <w:szCs w:val="32"/>
        </w:rPr>
        <w:t xml:space="preserve"> храм иконы Божией Матери «Нечаянная </w:t>
      </w:r>
      <w:proofErr w:type="gramStart"/>
      <w:r w:rsidR="00BE40D5" w:rsidRPr="00471717">
        <w:rPr>
          <w:rFonts w:ascii="Times New Roman" w:hAnsi="Times New Roman" w:cs="Times New Roman"/>
          <w:sz w:val="32"/>
          <w:szCs w:val="32"/>
        </w:rPr>
        <w:t xml:space="preserve">Радость»  </w:t>
      </w:r>
      <w:proofErr w:type="spellStart"/>
      <w:r w:rsidR="00BE40D5" w:rsidRPr="00471717">
        <w:rPr>
          <w:rFonts w:ascii="Times New Roman" w:hAnsi="Times New Roman" w:cs="Times New Roman"/>
          <w:sz w:val="32"/>
          <w:szCs w:val="32"/>
        </w:rPr>
        <w:t>мкр</w:t>
      </w:r>
      <w:proofErr w:type="spellEnd"/>
      <w:proofErr w:type="gramEnd"/>
      <w:r w:rsidR="00BE40D5" w:rsidRPr="00471717">
        <w:rPr>
          <w:rFonts w:ascii="Times New Roman" w:hAnsi="Times New Roman" w:cs="Times New Roman"/>
          <w:sz w:val="32"/>
          <w:szCs w:val="32"/>
        </w:rPr>
        <w:t xml:space="preserve">. Строителей </w:t>
      </w:r>
      <w:proofErr w:type="gramStart"/>
      <w:r w:rsidR="00BE40D5" w:rsidRPr="00471717">
        <w:rPr>
          <w:rFonts w:ascii="Times New Roman" w:hAnsi="Times New Roman" w:cs="Times New Roman"/>
          <w:sz w:val="32"/>
          <w:szCs w:val="32"/>
        </w:rPr>
        <w:t>( настоятель</w:t>
      </w:r>
      <w:proofErr w:type="gramEnd"/>
      <w:r w:rsidR="00BE40D5" w:rsidRPr="00471717">
        <w:rPr>
          <w:rFonts w:ascii="Times New Roman" w:hAnsi="Times New Roman" w:cs="Times New Roman"/>
          <w:sz w:val="32"/>
          <w:szCs w:val="32"/>
        </w:rPr>
        <w:t xml:space="preserve"> -  протоиерей Игорь Абрамов) и старшая медсестра Зинаида </w:t>
      </w:r>
      <w:proofErr w:type="spellStart"/>
      <w:r w:rsidR="00BE40D5" w:rsidRPr="00471717">
        <w:rPr>
          <w:rFonts w:ascii="Times New Roman" w:hAnsi="Times New Roman" w:cs="Times New Roman"/>
          <w:sz w:val="32"/>
          <w:szCs w:val="32"/>
        </w:rPr>
        <w:t>Пуц</w:t>
      </w:r>
      <w:proofErr w:type="spellEnd"/>
      <w:r w:rsidR="00BE40D5" w:rsidRPr="00471717">
        <w:rPr>
          <w:rFonts w:ascii="Times New Roman" w:hAnsi="Times New Roman" w:cs="Times New Roman"/>
          <w:sz w:val="32"/>
          <w:szCs w:val="32"/>
        </w:rPr>
        <w:t xml:space="preserve"> (поликлиническое отделение Некрасовское </w:t>
      </w:r>
      <w:proofErr w:type="spellStart"/>
      <w:r w:rsidR="00BE40D5" w:rsidRPr="00471717">
        <w:rPr>
          <w:rFonts w:ascii="Times New Roman" w:hAnsi="Times New Roman" w:cs="Times New Roman"/>
          <w:sz w:val="32"/>
          <w:szCs w:val="32"/>
        </w:rPr>
        <w:t>Яхромской</w:t>
      </w:r>
      <w:proofErr w:type="spellEnd"/>
      <w:r w:rsidR="00BE40D5" w:rsidRPr="00471717">
        <w:rPr>
          <w:rFonts w:ascii="Times New Roman" w:hAnsi="Times New Roman" w:cs="Times New Roman"/>
          <w:sz w:val="32"/>
          <w:szCs w:val="32"/>
        </w:rPr>
        <w:t xml:space="preserve"> гор</w:t>
      </w:r>
      <w:r w:rsidR="005E4F48">
        <w:rPr>
          <w:rFonts w:ascii="Times New Roman" w:hAnsi="Times New Roman" w:cs="Times New Roman"/>
          <w:sz w:val="32"/>
          <w:szCs w:val="32"/>
        </w:rPr>
        <w:t xml:space="preserve">. </w:t>
      </w:r>
      <w:r w:rsidR="00BE40D5" w:rsidRPr="00471717">
        <w:rPr>
          <w:rFonts w:ascii="Times New Roman" w:hAnsi="Times New Roman" w:cs="Times New Roman"/>
          <w:sz w:val="32"/>
          <w:szCs w:val="32"/>
        </w:rPr>
        <w:t>больницы</w:t>
      </w:r>
      <w:r w:rsidR="005E4F48">
        <w:rPr>
          <w:rFonts w:ascii="Times New Roman" w:hAnsi="Times New Roman" w:cs="Times New Roman"/>
          <w:sz w:val="32"/>
          <w:szCs w:val="32"/>
        </w:rPr>
        <w:t>)</w:t>
      </w:r>
      <w:r w:rsidR="00BE40D5" w:rsidRPr="00471717">
        <w:rPr>
          <w:rFonts w:ascii="Times New Roman" w:hAnsi="Times New Roman" w:cs="Times New Roman"/>
          <w:sz w:val="32"/>
          <w:szCs w:val="32"/>
        </w:rPr>
        <w:t xml:space="preserve">. </w:t>
      </w:r>
      <w:r w:rsidR="004A07AF" w:rsidRPr="00471717">
        <w:rPr>
          <w:rFonts w:ascii="Times New Roman" w:eastAsia="Times New Roman" w:hAnsi="Times New Roman" w:cs="Times New Roman"/>
          <w:sz w:val="32"/>
          <w:szCs w:val="32"/>
        </w:rPr>
        <w:t xml:space="preserve"> </w:t>
      </w:r>
    </w:p>
    <w:p w:rsidR="004A07AF" w:rsidRPr="00471717" w:rsidRDefault="004A07AF" w:rsidP="00471717">
      <w:pPr>
        <w:jc w:val="both"/>
        <w:rPr>
          <w:rFonts w:ascii="Times New Roman" w:hAnsi="Times New Roman" w:cs="Times New Roman"/>
          <w:sz w:val="32"/>
          <w:szCs w:val="32"/>
        </w:rPr>
      </w:pPr>
      <w:r w:rsidRPr="00471717">
        <w:rPr>
          <w:rFonts w:ascii="Times New Roman" w:eastAsia="Times New Roman" w:hAnsi="Times New Roman" w:cs="Times New Roman"/>
          <w:sz w:val="32"/>
          <w:szCs w:val="32"/>
        </w:rPr>
        <w:t>Т</w:t>
      </w:r>
      <w:r w:rsidRPr="00471717">
        <w:rPr>
          <w:rFonts w:ascii="Times New Roman" w:hAnsi="Times New Roman" w:cs="Times New Roman"/>
          <w:sz w:val="32"/>
          <w:szCs w:val="32"/>
        </w:rPr>
        <w:t xml:space="preserve">акие высокие результаты были достигнуты благодаря слаженной работе  всей  команды администрации  и  наших  жителей, которые помогают нам в непростой, но очень важной  деятельности  по развитию муниципалитета в направлениях, обозначенных  Президентом России  В. Путиным  и губернатором Московской области Ю. Воробьевым.  </w:t>
      </w:r>
    </w:p>
    <w:p w:rsidR="004A07AF" w:rsidRPr="00471717" w:rsidRDefault="004A07AF" w:rsidP="00471717">
      <w:pPr>
        <w:jc w:val="both"/>
        <w:rPr>
          <w:rFonts w:ascii="Times New Roman" w:hAnsi="Times New Roman" w:cs="Times New Roman"/>
          <w:sz w:val="32"/>
          <w:szCs w:val="32"/>
        </w:rPr>
      </w:pPr>
      <w:r w:rsidRPr="00471717">
        <w:rPr>
          <w:rFonts w:ascii="Times New Roman" w:hAnsi="Times New Roman" w:cs="Times New Roman"/>
          <w:sz w:val="32"/>
          <w:szCs w:val="32"/>
        </w:rPr>
        <w:lastRenderedPageBreak/>
        <w:t xml:space="preserve">Мы не собираемся останавливаться на достигнутом и будем стремиться </w:t>
      </w:r>
      <w:proofErr w:type="gramStart"/>
      <w:r w:rsidRPr="00471717">
        <w:rPr>
          <w:rFonts w:ascii="Times New Roman" w:hAnsi="Times New Roman" w:cs="Times New Roman"/>
          <w:sz w:val="32"/>
          <w:szCs w:val="32"/>
        </w:rPr>
        <w:t>сделать  наш</w:t>
      </w:r>
      <w:proofErr w:type="gramEnd"/>
      <w:r w:rsidRPr="00471717">
        <w:rPr>
          <w:rFonts w:ascii="Times New Roman" w:hAnsi="Times New Roman" w:cs="Times New Roman"/>
          <w:sz w:val="32"/>
          <w:szCs w:val="32"/>
        </w:rPr>
        <w:t xml:space="preserve"> Некрасовский  ещё лучше и комфортнее для жизни населения.</w:t>
      </w:r>
    </w:p>
    <w:p w:rsidR="00C30F69" w:rsidRPr="00471717" w:rsidRDefault="00C30F69" w:rsidP="00471717">
      <w:pPr>
        <w:pStyle w:val="a3"/>
        <w:shd w:val="clear" w:color="auto" w:fill="FFFFFF"/>
        <w:spacing w:before="0" w:beforeAutospacing="0" w:after="150" w:afterAutospacing="0" w:line="276" w:lineRule="auto"/>
        <w:jc w:val="both"/>
        <w:rPr>
          <w:color w:val="000000"/>
          <w:sz w:val="32"/>
          <w:szCs w:val="32"/>
        </w:rPr>
      </w:pPr>
      <w:r w:rsidRPr="00471717">
        <w:rPr>
          <w:color w:val="000000"/>
          <w:sz w:val="32"/>
          <w:szCs w:val="32"/>
        </w:rPr>
        <w:t>Деятельность администрации  в 201</w:t>
      </w:r>
      <w:r w:rsidR="004A07AF" w:rsidRPr="00471717">
        <w:rPr>
          <w:color w:val="000000"/>
          <w:sz w:val="32"/>
          <w:szCs w:val="32"/>
        </w:rPr>
        <w:t>7</w:t>
      </w:r>
      <w:r w:rsidRPr="00471717">
        <w:rPr>
          <w:color w:val="000000"/>
          <w:sz w:val="32"/>
          <w:szCs w:val="32"/>
        </w:rPr>
        <w:t xml:space="preserve"> году была направлена на  сохранение стабильной экономической и социальной обстановки, обеспечение положительной динамики социального развития  в целях улучшения условий жизни населения.  </w:t>
      </w:r>
      <w:r w:rsidRPr="00471717">
        <w:rPr>
          <w:sz w:val="32"/>
          <w:szCs w:val="32"/>
        </w:rPr>
        <w:t xml:space="preserve"> </w:t>
      </w:r>
    </w:p>
    <w:p w:rsidR="00F0048C" w:rsidRPr="00471717" w:rsidRDefault="00F0048C" w:rsidP="00471717">
      <w:pPr>
        <w:jc w:val="both"/>
        <w:rPr>
          <w:rFonts w:ascii="Times New Roman" w:hAnsi="Times New Roman" w:cs="Times New Roman"/>
          <w:b/>
          <w:sz w:val="32"/>
          <w:szCs w:val="32"/>
        </w:rPr>
      </w:pPr>
      <w:r w:rsidRPr="00471717">
        <w:rPr>
          <w:rFonts w:ascii="Times New Roman" w:hAnsi="Times New Roman" w:cs="Times New Roman"/>
          <w:b/>
          <w:sz w:val="32"/>
          <w:szCs w:val="32"/>
        </w:rPr>
        <w:t>Бюджетная политика.</w:t>
      </w:r>
    </w:p>
    <w:p w:rsidR="00F0048C" w:rsidRPr="00471717" w:rsidRDefault="00F0048C" w:rsidP="00471717">
      <w:pPr>
        <w:jc w:val="both"/>
        <w:rPr>
          <w:rFonts w:ascii="Times New Roman" w:hAnsi="Times New Roman" w:cs="Times New Roman"/>
          <w:sz w:val="32"/>
          <w:szCs w:val="32"/>
        </w:rPr>
      </w:pPr>
      <w:r w:rsidRPr="00471717">
        <w:rPr>
          <w:rFonts w:ascii="Times New Roman" w:hAnsi="Times New Roman" w:cs="Times New Roman"/>
          <w:sz w:val="32"/>
          <w:szCs w:val="32"/>
        </w:rPr>
        <w:t>Главным инструментом проведения социальной, финансовой и инвестиционной политики на территории муниципального образования является  бюджет.</w:t>
      </w:r>
    </w:p>
    <w:p w:rsidR="004A07AF" w:rsidRPr="00471717" w:rsidRDefault="004A07AF" w:rsidP="00471717">
      <w:pPr>
        <w:jc w:val="both"/>
        <w:rPr>
          <w:rFonts w:ascii="Times New Roman" w:eastAsia="Calibri" w:hAnsi="Times New Roman" w:cs="Times New Roman"/>
          <w:b/>
          <w:sz w:val="32"/>
          <w:szCs w:val="32"/>
        </w:rPr>
      </w:pPr>
      <w:r w:rsidRPr="00471717">
        <w:rPr>
          <w:rFonts w:ascii="Times New Roman" w:eastAsia="Calibri" w:hAnsi="Times New Roman" w:cs="Times New Roman"/>
          <w:b/>
          <w:sz w:val="32"/>
          <w:szCs w:val="32"/>
        </w:rPr>
        <w:t>Доходная часть бюджета</w:t>
      </w:r>
      <w:r w:rsidRPr="00471717">
        <w:rPr>
          <w:rFonts w:ascii="Times New Roman" w:eastAsia="Calibri" w:hAnsi="Times New Roman" w:cs="Times New Roman"/>
          <w:sz w:val="32"/>
          <w:szCs w:val="32"/>
        </w:rPr>
        <w:t xml:space="preserve"> </w:t>
      </w:r>
      <w:bookmarkStart w:id="1" w:name="OLE_LINK1"/>
      <w:bookmarkStart w:id="2" w:name="OLE_LINK2"/>
      <w:bookmarkStart w:id="3" w:name="OLE_LINK3"/>
      <w:r w:rsidRPr="00471717">
        <w:rPr>
          <w:rFonts w:ascii="Times New Roman" w:eastAsia="Calibri" w:hAnsi="Times New Roman" w:cs="Times New Roman"/>
          <w:sz w:val="32"/>
          <w:szCs w:val="32"/>
        </w:rPr>
        <w:t xml:space="preserve">городского поселения Некрасовский </w:t>
      </w:r>
      <w:bookmarkEnd w:id="1"/>
      <w:bookmarkEnd w:id="2"/>
      <w:bookmarkEnd w:id="3"/>
      <w:r w:rsidRPr="00471717">
        <w:rPr>
          <w:rFonts w:ascii="Times New Roman" w:eastAsia="Calibri" w:hAnsi="Times New Roman" w:cs="Times New Roman"/>
          <w:sz w:val="32"/>
          <w:szCs w:val="32"/>
        </w:rPr>
        <w:t xml:space="preserve">в 2017 году составила </w:t>
      </w:r>
      <w:r w:rsidRPr="00471717">
        <w:rPr>
          <w:rFonts w:ascii="Times New Roman" w:eastAsia="Calibri" w:hAnsi="Times New Roman" w:cs="Times New Roman"/>
          <w:b/>
          <w:sz w:val="32"/>
          <w:szCs w:val="32"/>
        </w:rPr>
        <w:t>149 527,0 тыс. рублей</w:t>
      </w:r>
      <w:r w:rsidRPr="00471717">
        <w:rPr>
          <w:rFonts w:ascii="Times New Roman" w:eastAsia="Calibri" w:hAnsi="Times New Roman" w:cs="Times New Roman"/>
          <w:sz w:val="32"/>
          <w:szCs w:val="32"/>
        </w:rPr>
        <w:t xml:space="preserve">. Из них  безвозмездные поступления от участия поселения  в областных программах составили </w:t>
      </w:r>
      <w:r w:rsidRPr="00471717">
        <w:rPr>
          <w:rFonts w:ascii="Times New Roman" w:eastAsia="Calibri" w:hAnsi="Times New Roman" w:cs="Times New Roman"/>
          <w:b/>
          <w:sz w:val="32"/>
          <w:szCs w:val="32"/>
        </w:rPr>
        <w:t>33 192,0 тыс. рублей</w:t>
      </w:r>
      <w:r w:rsidR="00F0048C" w:rsidRPr="00471717">
        <w:rPr>
          <w:rFonts w:ascii="Times New Roman" w:hAnsi="Times New Roman" w:cs="Times New Roman"/>
          <w:b/>
          <w:sz w:val="32"/>
          <w:szCs w:val="32"/>
        </w:rPr>
        <w:t>,</w:t>
      </w:r>
      <w:r w:rsidRPr="00471717">
        <w:rPr>
          <w:rFonts w:ascii="Times New Roman" w:eastAsia="Calibri" w:hAnsi="Times New Roman" w:cs="Times New Roman"/>
          <w:sz w:val="32"/>
          <w:szCs w:val="32"/>
        </w:rPr>
        <w:t xml:space="preserve"> </w:t>
      </w:r>
      <w:r w:rsidRPr="00471717">
        <w:rPr>
          <w:rFonts w:ascii="Times New Roman" w:eastAsia="Calibri" w:hAnsi="Times New Roman" w:cs="Times New Roman"/>
          <w:b/>
          <w:sz w:val="32"/>
          <w:szCs w:val="32"/>
        </w:rPr>
        <w:t xml:space="preserve">расходная часть бюджета 158054 тыс. руб., дефицит 5 090,0 тыс. руб. </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 xml:space="preserve">      Бюджет поселения в доходной части исполнен на 99,0% и составил 149 447,0 тыс. руб. </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 xml:space="preserve">       Основными источниками доходов поселения является земельный налог, налог на имущество, налог на доходы физических лиц и составляют 48% от бюджета поселения.</w:t>
      </w:r>
    </w:p>
    <w:p w:rsidR="004A07AF" w:rsidRPr="00471717" w:rsidRDefault="004A07AF" w:rsidP="00471717">
      <w:pPr>
        <w:jc w:val="both"/>
        <w:rPr>
          <w:rFonts w:ascii="Times New Roman" w:eastAsia="Calibri" w:hAnsi="Times New Roman" w:cs="Times New Roman"/>
          <w:sz w:val="32"/>
          <w:szCs w:val="32"/>
        </w:rPr>
      </w:pPr>
      <w:bookmarkStart w:id="4" w:name="OLE_LINK7"/>
      <w:bookmarkStart w:id="5" w:name="OLE_LINK8"/>
      <w:bookmarkStart w:id="6" w:name="OLE_LINK9"/>
      <w:r w:rsidRPr="00471717">
        <w:rPr>
          <w:rFonts w:ascii="Times New Roman" w:eastAsia="Calibri" w:hAnsi="Times New Roman" w:cs="Times New Roman"/>
          <w:sz w:val="32"/>
          <w:szCs w:val="32"/>
        </w:rPr>
        <w:t xml:space="preserve">     Расходная часть бюджета городского поселения </w:t>
      </w:r>
      <w:bookmarkEnd w:id="4"/>
      <w:bookmarkEnd w:id="5"/>
      <w:bookmarkEnd w:id="6"/>
      <w:r w:rsidRPr="00471717">
        <w:rPr>
          <w:rFonts w:ascii="Times New Roman" w:eastAsia="Calibri" w:hAnsi="Times New Roman" w:cs="Times New Roman"/>
          <w:sz w:val="32"/>
          <w:szCs w:val="32"/>
        </w:rPr>
        <w:t>Некрасовский в 2017 году исполнена на 91,3 % и составляет 144357,2 тыс. руб. (структура расходов бюджета и исполнение расходной части указана в таблицы)</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 xml:space="preserve">      В течение 2017 года в поселении действовали 11 муниципальных программ: </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 xml:space="preserve">1. «Муниципальное управление городского поселения Некрасовский на 2017-2021г.г.» </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lastRenderedPageBreak/>
        <w:t>2.  «Дорожное хозяйство городского поселения Некрасовский Дмитровского муниципального района Московской области на 2017-2021 г.г.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 xml:space="preserve">3. «Развитие систем коммунальной инфраструктуры городского поселения Некрасовский Дмитровского муниципального района Московской области на </w:t>
      </w:r>
      <w:proofErr w:type="gramStart"/>
      <w:r w:rsidRPr="00471717">
        <w:rPr>
          <w:rFonts w:ascii="Times New Roman" w:eastAsia="Calibri" w:hAnsi="Times New Roman" w:cs="Times New Roman"/>
          <w:sz w:val="32"/>
          <w:szCs w:val="32"/>
        </w:rPr>
        <w:t>период  2017</w:t>
      </w:r>
      <w:proofErr w:type="gramEnd"/>
      <w:r w:rsidRPr="00471717">
        <w:rPr>
          <w:rFonts w:ascii="Times New Roman" w:eastAsia="Calibri" w:hAnsi="Times New Roman" w:cs="Times New Roman"/>
          <w:sz w:val="32"/>
          <w:szCs w:val="32"/>
        </w:rPr>
        <w:t>-2021годы».</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4. «Обеспечение безопасности жизнедеятельности населения городского поселения Некрасовский на 2017-2021г.г.»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5. «Доступная среда на 2017-2021г.г.»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 xml:space="preserve">6. «Благоустройство </w:t>
      </w:r>
      <w:proofErr w:type="gramStart"/>
      <w:r w:rsidRPr="00471717">
        <w:rPr>
          <w:rFonts w:ascii="Times New Roman" w:eastAsia="Calibri" w:hAnsi="Times New Roman" w:cs="Times New Roman"/>
          <w:sz w:val="32"/>
          <w:szCs w:val="32"/>
        </w:rPr>
        <w:t>территории  городского</w:t>
      </w:r>
      <w:proofErr w:type="gramEnd"/>
      <w:r w:rsidRPr="00471717">
        <w:rPr>
          <w:rFonts w:ascii="Times New Roman" w:eastAsia="Calibri" w:hAnsi="Times New Roman" w:cs="Times New Roman"/>
          <w:sz w:val="32"/>
          <w:szCs w:val="32"/>
        </w:rPr>
        <w:t xml:space="preserve"> поселения Некрасовский Дмитровского муниципального района Московской области на 2017-2021г.г.»»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7. «Переселение граждан из ветхого и аварийного жилищного фонда, подлежащего сносу, в городском поселении Некрасовский Дмитровского муниципального района Московской области на 2016-2018 годы».</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8. «Молодежь городского поселения Некрасовский на 2017-2021г.»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9. «Культура городского поселения Некрасовский на 2017-2021 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10. «Развитие физической культуры и массового спорта в г.п. Некрасовский на 2017-2021г.»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11. Обеспечение жильем молодых семей городского поселения Некрасовский на 2015-2019г.г.»</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 xml:space="preserve">         Из бюджета поселения финансировалось пять  бюджетных учреждений:</w:t>
      </w:r>
    </w:p>
    <w:p w:rsidR="004A07AF" w:rsidRPr="00471717" w:rsidRDefault="004A07AF" w:rsidP="00471717">
      <w:pPr>
        <w:jc w:val="both"/>
        <w:rPr>
          <w:rFonts w:ascii="Times New Roman" w:eastAsia="Calibri" w:hAnsi="Times New Roman" w:cs="Times New Roman"/>
          <w:sz w:val="32"/>
          <w:szCs w:val="32"/>
        </w:rPr>
      </w:pPr>
      <w:r w:rsidRPr="00471717">
        <w:rPr>
          <w:rFonts w:ascii="Times New Roman" w:eastAsia="Calibri" w:hAnsi="Times New Roman" w:cs="Times New Roman"/>
          <w:sz w:val="32"/>
          <w:szCs w:val="32"/>
        </w:rPr>
        <w:t>МБУ ДК «Керамик», МБУ ДК «Строитель», МБУ ФОК «Свобода», МКУ «Некрасовский, МБУ «Некрасовское благоустройство».</w:t>
      </w:r>
    </w:p>
    <w:p w:rsidR="00F0048C" w:rsidRPr="00471717" w:rsidRDefault="00F0048C" w:rsidP="00471717">
      <w:pPr>
        <w:jc w:val="both"/>
        <w:rPr>
          <w:rFonts w:ascii="Times New Roman" w:hAnsi="Times New Roman" w:cs="Times New Roman"/>
          <w:b/>
          <w:sz w:val="32"/>
          <w:szCs w:val="32"/>
        </w:rPr>
      </w:pPr>
      <w:r w:rsidRPr="00471717">
        <w:rPr>
          <w:rFonts w:ascii="Times New Roman" w:hAnsi="Times New Roman" w:cs="Times New Roman"/>
          <w:b/>
          <w:sz w:val="32"/>
          <w:szCs w:val="32"/>
        </w:rPr>
        <w:t>Остановимся более подробно на выполнении муниципальных  программ.</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b/>
          <w:sz w:val="32"/>
          <w:szCs w:val="32"/>
        </w:rPr>
        <w:lastRenderedPageBreak/>
        <w:t>Участие в программе Московской области «Переселение граждан из аварийного жилищного фонда в Московской области на 2016-2019 годы»,</w:t>
      </w:r>
      <w:r w:rsidRPr="00471717">
        <w:rPr>
          <w:rFonts w:ascii="Times New Roman" w:hAnsi="Times New Roman" w:cs="Times New Roman"/>
          <w:sz w:val="32"/>
          <w:szCs w:val="32"/>
        </w:rPr>
        <w:t xml:space="preserve"> позволило переселить жителей аварийных домов по адресу ул. Вокзальная, д. 14 и д.33. С собственниками квартир заключены </w:t>
      </w:r>
      <w:proofErr w:type="gramStart"/>
      <w:r w:rsidRPr="00471717">
        <w:rPr>
          <w:rFonts w:ascii="Times New Roman" w:hAnsi="Times New Roman" w:cs="Times New Roman"/>
          <w:sz w:val="32"/>
          <w:szCs w:val="32"/>
        </w:rPr>
        <w:t>соглашения  о</w:t>
      </w:r>
      <w:proofErr w:type="gramEnd"/>
      <w:r w:rsidRPr="00471717">
        <w:rPr>
          <w:rFonts w:ascii="Times New Roman" w:hAnsi="Times New Roman" w:cs="Times New Roman"/>
          <w:sz w:val="32"/>
          <w:szCs w:val="32"/>
        </w:rPr>
        <w:t xml:space="preserve"> выкупе их жилых помещений  и покупке ими с доплатой квартир, на общую сумму 4,17 млн.руб. По плану развития застроенных территорий на улице Заводской, на месте старых аварийных домов, ведутся работы по строительству и отделке первых двух многоквартирных девятиэтажных домов жилого комплекса «ЭКОГРАД НОВЫЙ КАТУАР». Всего будет построено девять жилых многоэтажных домов, общей площадью  140840 кв.м., общая  площадь застройки 18660кв.м.</w:t>
      </w:r>
    </w:p>
    <w:p w:rsidR="003A1E11" w:rsidRPr="00471717" w:rsidRDefault="003A1E11" w:rsidP="00471717">
      <w:pPr>
        <w:jc w:val="both"/>
        <w:rPr>
          <w:rFonts w:ascii="Times New Roman" w:hAnsi="Times New Roman" w:cs="Times New Roman"/>
          <w:b/>
          <w:sz w:val="32"/>
          <w:szCs w:val="32"/>
        </w:rPr>
      </w:pPr>
      <w:proofErr w:type="gramStart"/>
      <w:r w:rsidRPr="00471717">
        <w:rPr>
          <w:rFonts w:ascii="Times New Roman" w:hAnsi="Times New Roman" w:cs="Times New Roman"/>
          <w:b/>
          <w:sz w:val="32"/>
          <w:szCs w:val="32"/>
        </w:rPr>
        <w:t>В  2017</w:t>
      </w:r>
      <w:proofErr w:type="gramEnd"/>
      <w:r w:rsidRPr="00471717">
        <w:rPr>
          <w:rFonts w:ascii="Times New Roman" w:hAnsi="Times New Roman" w:cs="Times New Roman"/>
          <w:b/>
          <w:sz w:val="32"/>
          <w:szCs w:val="32"/>
        </w:rPr>
        <w:t xml:space="preserve"> году в г.п. Некрасовский было отремонтировано 28 подъездов многоквартирны</w:t>
      </w:r>
      <w:r w:rsidR="002478F1">
        <w:rPr>
          <w:rFonts w:ascii="Times New Roman" w:hAnsi="Times New Roman" w:cs="Times New Roman"/>
          <w:b/>
          <w:sz w:val="32"/>
          <w:szCs w:val="32"/>
        </w:rPr>
        <w:t xml:space="preserve">х домов на общую  сумму 2,76 </w:t>
      </w:r>
      <w:proofErr w:type="spellStart"/>
      <w:r w:rsidR="002478F1">
        <w:rPr>
          <w:rFonts w:ascii="Times New Roman" w:hAnsi="Times New Roman" w:cs="Times New Roman"/>
          <w:b/>
          <w:sz w:val="32"/>
          <w:szCs w:val="32"/>
        </w:rPr>
        <w:t>млн</w:t>
      </w:r>
      <w:r w:rsidRPr="00471717">
        <w:rPr>
          <w:rFonts w:ascii="Times New Roman" w:hAnsi="Times New Roman" w:cs="Times New Roman"/>
          <w:b/>
          <w:sz w:val="32"/>
          <w:szCs w:val="32"/>
        </w:rPr>
        <w:t>.руб</w:t>
      </w:r>
      <w:proofErr w:type="spellEnd"/>
      <w:r w:rsidRPr="00471717">
        <w:rPr>
          <w:rFonts w:ascii="Times New Roman" w:hAnsi="Times New Roman" w:cs="Times New Roman"/>
          <w:b/>
          <w:sz w:val="32"/>
          <w:szCs w:val="32"/>
        </w:rPr>
        <w:t xml:space="preserve">. </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Так, например, в 2017 году компания ООО «</w:t>
      </w:r>
      <w:proofErr w:type="spellStart"/>
      <w:r w:rsidRPr="00471717">
        <w:rPr>
          <w:rFonts w:ascii="Times New Roman" w:hAnsi="Times New Roman" w:cs="Times New Roman"/>
          <w:sz w:val="32"/>
          <w:szCs w:val="32"/>
        </w:rPr>
        <w:t>Мегасервис</w:t>
      </w:r>
      <w:proofErr w:type="spellEnd"/>
      <w:r w:rsidRPr="00471717">
        <w:rPr>
          <w:rFonts w:ascii="Times New Roman" w:hAnsi="Times New Roman" w:cs="Times New Roman"/>
          <w:sz w:val="32"/>
          <w:szCs w:val="32"/>
        </w:rPr>
        <w:t xml:space="preserve">» в рамках программы Губернатора МО произвела ремонт 14 подъездов, из них: 4 подъезда – </w:t>
      </w:r>
      <w:proofErr w:type="spellStart"/>
      <w:r w:rsidRPr="00471717">
        <w:rPr>
          <w:rFonts w:ascii="Times New Roman" w:hAnsi="Times New Roman" w:cs="Times New Roman"/>
          <w:sz w:val="32"/>
          <w:szCs w:val="32"/>
        </w:rPr>
        <w:t>мкр.Строителей</w:t>
      </w:r>
      <w:proofErr w:type="spellEnd"/>
      <w:r w:rsidRPr="00471717">
        <w:rPr>
          <w:rFonts w:ascii="Times New Roman" w:hAnsi="Times New Roman" w:cs="Times New Roman"/>
          <w:sz w:val="32"/>
          <w:szCs w:val="32"/>
        </w:rPr>
        <w:t xml:space="preserve"> и 10 подъездов – </w:t>
      </w:r>
      <w:proofErr w:type="spellStart"/>
      <w:r w:rsidRPr="00471717">
        <w:rPr>
          <w:rFonts w:ascii="Times New Roman" w:hAnsi="Times New Roman" w:cs="Times New Roman"/>
          <w:sz w:val="32"/>
          <w:szCs w:val="32"/>
        </w:rPr>
        <w:t>мкр.Трудовая</w:t>
      </w:r>
      <w:proofErr w:type="spellEnd"/>
      <w:r w:rsidRPr="00471717">
        <w:rPr>
          <w:rFonts w:ascii="Times New Roman" w:hAnsi="Times New Roman" w:cs="Times New Roman"/>
          <w:sz w:val="32"/>
          <w:szCs w:val="32"/>
        </w:rPr>
        <w:t xml:space="preserve">. В планах на 2018 г ремонт 13 подъездов: 5 подъездов – </w:t>
      </w:r>
      <w:proofErr w:type="spellStart"/>
      <w:r w:rsidRPr="00471717">
        <w:rPr>
          <w:rFonts w:ascii="Times New Roman" w:hAnsi="Times New Roman" w:cs="Times New Roman"/>
          <w:sz w:val="32"/>
          <w:szCs w:val="32"/>
        </w:rPr>
        <w:t>мкр</w:t>
      </w:r>
      <w:proofErr w:type="spellEnd"/>
      <w:r w:rsidRPr="00471717">
        <w:rPr>
          <w:rFonts w:ascii="Times New Roman" w:hAnsi="Times New Roman" w:cs="Times New Roman"/>
          <w:sz w:val="32"/>
          <w:szCs w:val="32"/>
        </w:rPr>
        <w:t xml:space="preserve">. Строителей и 8 подъездов – </w:t>
      </w:r>
      <w:proofErr w:type="spellStart"/>
      <w:r w:rsidRPr="00471717">
        <w:rPr>
          <w:rFonts w:ascii="Times New Roman" w:hAnsi="Times New Roman" w:cs="Times New Roman"/>
          <w:sz w:val="32"/>
          <w:szCs w:val="32"/>
        </w:rPr>
        <w:t>мкр.Трудовая</w:t>
      </w:r>
      <w:proofErr w:type="spellEnd"/>
      <w:r w:rsidRPr="00471717">
        <w:rPr>
          <w:rFonts w:ascii="Times New Roman" w:hAnsi="Times New Roman" w:cs="Times New Roman"/>
          <w:sz w:val="32"/>
          <w:szCs w:val="32"/>
        </w:rPr>
        <w:t xml:space="preserve">. Произвели герметизацию 1178 </w:t>
      </w:r>
      <w:proofErr w:type="spellStart"/>
      <w:r w:rsidRPr="00471717">
        <w:rPr>
          <w:rFonts w:ascii="Times New Roman" w:hAnsi="Times New Roman" w:cs="Times New Roman"/>
          <w:sz w:val="32"/>
          <w:szCs w:val="32"/>
        </w:rPr>
        <w:t>пог.м</w:t>
      </w:r>
      <w:proofErr w:type="spellEnd"/>
      <w:r w:rsidRPr="00471717">
        <w:rPr>
          <w:rFonts w:ascii="Times New Roman" w:hAnsi="Times New Roman" w:cs="Times New Roman"/>
          <w:sz w:val="32"/>
          <w:szCs w:val="32"/>
        </w:rPr>
        <w:t xml:space="preserve"> межпанельных швов, в том числе 253 </w:t>
      </w:r>
      <w:proofErr w:type="spellStart"/>
      <w:r w:rsidRPr="00471717">
        <w:rPr>
          <w:rFonts w:ascii="Times New Roman" w:hAnsi="Times New Roman" w:cs="Times New Roman"/>
          <w:sz w:val="32"/>
          <w:szCs w:val="32"/>
        </w:rPr>
        <w:t>пог.м</w:t>
      </w:r>
      <w:proofErr w:type="spellEnd"/>
      <w:r w:rsidRPr="00471717">
        <w:rPr>
          <w:rFonts w:ascii="Times New Roman" w:hAnsi="Times New Roman" w:cs="Times New Roman"/>
          <w:sz w:val="32"/>
          <w:szCs w:val="32"/>
        </w:rPr>
        <w:t xml:space="preserve"> с полным выбиванием. В планах на 2018 г герметизация 930 </w:t>
      </w:r>
      <w:proofErr w:type="spellStart"/>
      <w:r w:rsidRPr="00471717">
        <w:rPr>
          <w:rFonts w:ascii="Times New Roman" w:hAnsi="Times New Roman" w:cs="Times New Roman"/>
          <w:sz w:val="32"/>
          <w:szCs w:val="32"/>
        </w:rPr>
        <w:t>пог.м</w:t>
      </w:r>
      <w:proofErr w:type="spellEnd"/>
      <w:r w:rsidRPr="00471717">
        <w:rPr>
          <w:rFonts w:ascii="Times New Roman" w:hAnsi="Times New Roman" w:cs="Times New Roman"/>
          <w:sz w:val="32"/>
          <w:szCs w:val="32"/>
        </w:rPr>
        <w:t xml:space="preserve"> межпанельных швов.</w:t>
      </w:r>
    </w:p>
    <w:p w:rsidR="00E015E0" w:rsidRPr="00471717" w:rsidRDefault="00E015E0"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ООО «Альянс РЭП» в 2017 году выполнил следующие работы: ремонт кровли -385 квадратных метров, ремонт межпанельных швов – 568 метров погонных, ремонт подъездов – 14 подъездов, ремонт входных групп – 40 , ремонт и покраска цоколя – 935 квадратных метров, замена запорной арматуры – 16 штук, замена </w:t>
      </w:r>
      <w:proofErr w:type="spellStart"/>
      <w:r w:rsidRPr="00471717">
        <w:rPr>
          <w:rFonts w:ascii="Times New Roman" w:hAnsi="Times New Roman" w:cs="Times New Roman"/>
          <w:sz w:val="32"/>
          <w:szCs w:val="32"/>
        </w:rPr>
        <w:t>вентелей</w:t>
      </w:r>
      <w:proofErr w:type="spellEnd"/>
      <w:r w:rsidRPr="00471717">
        <w:rPr>
          <w:rFonts w:ascii="Times New Roman" w:hAnsi="Times New Roman" w:cs="Times New Roman"/>
          <w:sz w:val="32"/>
          <w:szCs w:val="32"/>
        </w:rPr>
        <w:t xml:space="preserve"> – 354 штуки, промывка систем отопления – 40 домов, остекление  - 310 квадратных метров, замена труб – 285 погонных метров, ремонт </w:t>
      </w:r>
      <w:proofErr w:type="spellStart"/>
      <w:r w:rsidRPr="00471717">
        <w:rPr>
          <w:rFonts w:ascii="Times New Roman" w:hAnsi="Times New Roman" w:cs="Times New Roman"/>
          <w:sz w:val="32"/>
          <w:szCs w:val="32"/>
        </w:rPr>
        <w:t>отмостки</w:t>
      </w:r>
      <w:proofErr w:type="spellEnd"/>
      <w:r w:rsidRPr="00471717">
        <w:rPr>
          <w:rFonts w:ascii="Times New Roman" w:hAnsi="Times New Roman" w:cs="Times New Roman"/>
          <w:sz w:val="32"/>
          <w:szCs w:val="32"/>
        </w:rPr>
        <w:t xml:space="preserve"> 80 квадратных метров, утепление труб  - 1025 погонных метров. </w:t>
      </w:r>
    </w:p>
    <w:p w:rsidR="001A1D00" w:rsidRPr="00471717" w:rsidRDefault="003A1E11" w:rsidP="00471717">
      <w:pPr>
        <w:jc w:val="both"/>
        <w:rPr>
          <w:rFonts w:ascii="Times New Roman" w:hAnsi="Times New Roman" w:cs="Times New Roman"/>
          <w:b/>
          <w:sz w:val="32"/>
          <w:szCs w:val="32"/>
        </w:rPr>
      </w:pPr>
      <w:r w:rsidRPr="00471717">
        <w:rPr>
          <w:rFonts w:ascii="Times New Roman" w:hAnsi="Times New Roman" w:cs="Times New Roman"/>
          <w:b/>
          <w:sz w:val="32"/>
          <w:szCs w:val="32"/>
        </w:rPr>
        <w:lastRenderedPageBreak/>
        <w:t xml:space="preserve"> </w:t>
      </w:r>
      <w:r w:rsidR="001A1D00" w:rsidRPr="00471717">
        <w:rPr>
          <w:rFonts w:ascii="Times New Roman" w:hAnsi="Times New Roman" w:cs="Times New Roman"/>
          <w:b/>
          <w:sz w:val="32"/>
          <w:szCs w:val="32"/>
        </w:rPr>
        <w:t>В прошлом году активно работал наш МУП «Некрасовский водоканал».</w:t>
      </w:r>
    </w:p>
    <w:p w:rsidR="003A1E11" w:rsidRPr="00471717" w:rsidRDefault="001A1D00" w:rsidP="00471717">
      <w:pPr>
        <w:jc w:val="both"/>
        <w:rPr>
          <w:rFonts w:ascii="Times New Roman" w:hAnsi="Times New Roman" w:cs="Times New Roman"/>
          <w:b/>
          <w:sz w:val="32"/>
          <w:szCs w:val="32"/>
        </w:rPr>
      </w:pPr>
      <w:r w:rsidRPr="00471717">
        <w:rPr>
          <w:rFonts w:ascii="Times New Roman" w:hAnsi="Times New Roman" w:cs="Times New Roman"/>
          <w:sz w:val="32"/>
          <w:szCs w:val="32"/>
        </w:rPr>
        <w:t>Так,</w:t>
      </w:r>
      <w:r w:rsidRPr="00471717">
        <w:rPr>
          <w:rFonts w:ascii="Times New Roman" w:hAnsi="Times New Roman" w:cs="Times New Roman"/>
          <w:b/>
          <w:sz w:val="32"/>
          <w:szCs w:val="32"/>
        </w:rPr>
        <w:t xml:space="preserve"> </w:t>
      </w:r>
      <w:r w:rsidRPr="00471717">
        <w:rPr>
          <w:rFonts w:ascii="Times New Roman" w:hAnsi="Times New Roman" w:cs="Times New Roman"/>
          <w:sz w:val="32"/>
          <w:szCs w:val="32"/>
        </w:rPr>
        <w:t>в</w:t>
      </w:r>
      <w:r w:rsidR="003A1E11" w:rsidRPr="00471717">
        <w:rPr>
          <w:rFonts w:ascii="Times New Roman" w:hAnsi="Times New Roman" w:cs="Times New Roman"/>
          <w:sz w:val="32"/>
          <w:szCs w:val="32"/>
        </w:rPr>
        <w:t xml:space="preserve"> 2016г. из финансирования бюджета Администрации г.п.Некрасовский была смонтирована, а в начале 2017г. введена в эксплуатацию станцию обезжелезивания на водозаборном узле №4 ул.Советская.</w:t>
      </w:r>
    </w:p>
    <w:p w:rsidR="003A1E11" w:rsidRPr="00471717" w:rsidRDefault="001A1D00" w:rsidP="00471717">
      <w:pPr>
        <w:jc w:val="both"/>
        <w:rPr>
          <w:rFonts w:ascii="Times New Roman" w:hAnsi="Times New Roman" w:cs="Times New Roman"/>
          <w:sz w:val="32"/>
          <w:szCs w:val="32"/>
        </w:rPr>
      </w:pPr>
      <w:r w:rsidRPr="00471717">
        <w:rPr>
          <w:rFonts w:ascii="Times New Roman" w:hAnsi="Times New Roman" w:cs="Times New Roman"/>
          <w:sz w:val="32"/>
          <w:szCs w:val="32"/>
        </w:rPr>
        <w:t>В рамках федеральной программы п</w:t>
      </w:r>
      <w:r w:rsidR="003A1E11" w:rsidRPr="00471717">
        <w:rPr>
          <w:rFonts w:ascii="Times New Roman" w:hAnsi="Times New Roman" w:cs="Times New Roman"/>
          <w:sz w:val="32"/>
          <w:szCs w:val="32"/>
        </w:rPr>
        <w:t xml:space="preserve">о улучшению </w:t>
      </w:r>
      <w:r w:rsidRPr="00471717">
        <w:rPr>
          <w:rFonts w:ascii="Times New Roman" w:hAnsi="Times New Roman" w:cs="Times New Roman"/>
          <w:sz w:val="32"/>
          <w:szCs w:val="32"/>
        </w:rPr>
        <w:t>инфраструктуры военных городков</w:t>
      </w:r>
      <w:r w:rsidR="003A1E11" w:rsidRPr="00471717">
        <w:rPr>
          <w:rFonts w:ascii="Times New Roman" w:hAnsi="Times New Roman" w:cs="Times New Roman"/>
          <w:sz w:val="32"/>
          <w:szCs w:val="32"/>
        </w:rPr>
        <w:t xml:space="preserve"> были проведены работы по замене резервуаров чистой воды (старые металлические, на новые стеклопластиковые) на ВЗУ №3 в </w:t>
      </w:r>
      <w:proofErr w:type="spellStart"/>
      <w:r w:rsidR="003A1E11" w:rsidRPr="00471717">
        <w:rPr>
          <w:rFonts w:ascii="Times New Roman" w:hAnsi="Times New Roman" w:cs="Times New Roman"/>
          <w:sz w:val="32"/>
          <w:szCs w:val="32"/>
        </w:rPr>
        <w:t>мкр.Трудовая</w:t>
      </w:r>
      <w:proofErr w:type="spellEnd"/>
      <w:r w:rsidR="003A1E11" w:rsidRPr="00471717">
        <w:rPr>
          <w:rFonts w:ascii="Times New Roman" w:hAnsi="Times New Roman" w:cs="Times New Roman"/>
          <w:sz w:val="32"/>
          <w:szCs w:val="32"/>
        </w:rPr>
        <w:t xml:space="preserve">, в следствии чего </w:t>
      </w:r>
      <w:proofErr w:type="gramStart"/>
      <w:r w:rsidR="003A1E11" w:rsidRPr="00471717">
        <w:rPr>
          <w:rFonts w:ascii="Times New Roman" w:hAnsi="Times New Roman" w:cs="Times New Roman"/>
          <w:sz w:val="32"/>
          <w:szCs w:val="32"/>
        </w:rPr>
        <w:t>достигли  отличных</w:t>
      </w:r>
      <w:proofErr w:type="gramEnd"/>
      <w:r w:rsidR="003A1E11" w:rsidRPr="00471717">
        <w:rPr>
          <w:rFonts w:ascii="Times New Roman" w:hAnsi="Times New Roman" w:cs="Times New Roman"/>
          <w:sz w:val="32"/>
          <w:szCs w:val="32"/>
        </w:rPr>
        <w:t xml:space="preserve"> показателей по соответствию питьевой воды СанПиН (2.1.4.1074-01 «Питьевая вода»).</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Согласно графика осуществлялась промывка трубопроводов холодного водоснабжения в </w:t>
      </w:r>
      <w:proofErr w:type="spellStart"/>
      <w:r w:rsidRPr="00471717">
        <w:rPr>
          <w:rFonts w:ascii="Times New Roman" w:hAnsi="Times New Roman" w:cs="Times New Roman"/>
          <w:sz w:val="32"/>
          <w:szCs w:val="32"/>
        </w:rPr>
        <w:t>р.п.Некрасовкий</w:t>
      </w:r>
      <w:proofErr w:type="spellEnd"/>
      <w:r w:rsidRPr="00471717">
        <w:rPr>
          <w:rFonts w:ascii="Times New Roman" w:hAnsi="Times New Roman" w:cs="Times New Roman"/>
          <w:sz w:val="32"/>
          <w:szCs w:val="32"/>
        </w:rPr>
        <w:t xml:space="preserve"> и </w:t>
      </w:r>
      <w:proofErr w:type="spellStart"/>
      <w:r w:rsidRPr="00471717">
        <w:rPr>
          <w:rFonts w:ascii="Times New Roman" w:hAnsi="Times New Roman" w:cs="Times New Roman"/>
          <w:sz w:val="32"/>
          <w:szCs w:val="32"/>
        </w:rPr>
        <w:t>мкр.Трудова</w:t>
      </w:r>
      <w:r w:rsidR="002478F1">
        <w:rPr>
          <w:rFonts w:ascii="Times New Roman" w:hAnsi="Times New Roman" w:cs="Times New Roman"/>
          <w:sz w:val="32"/>
          <w:szCs w:val="32"/>
        </w:rPr>
        <w:t>я</w:t>
      </w:r>
      <w:proofErr w:type="spellEnd"/>
      <w:r w:rsidRPr="00471717">
        <w:rPr>
          <w:rFonts w:ascii="Times New Roman" w:hAnsi="Times New Roman" w:cs="Times New Roman"/>
          <w:sz w:val="32"/>
          <w:szCs w:val="32"/>
        </w:rPr>
        <w:t xml:space="preserve">, в результате </w:t>
      </w:r>
      <w:proofErr w:type="gramStart"/>
      <w:r w:rsidRPr="00471717">
        <w:rPr>
          <w:rFonts w:ascii="Times New Roman" w:hAnsi="Times New Roman" w:cs="Times New Roman"/>
          <w:sz w:val="32"/>
          <w:szCs w:val="32"/>
        </w:rPr>
        <w:t>чего</w:t>
      </w:r>
      <w:r w:rsidR="001A1D00" w:rsidRPr="00471717">
        <w:rPr>
          <w:rFonts w:ascii="Times New Roman" w:hAnsi="Times New Roman" w:cs="Times New Roman"/>
          <w:sz w:val="32"/>
          <w:szCs w:val="32"/>
        </w:rPr>
        <w:t xml:space="preserve"> </w:t>
      </w:r>
      <w:r w:rsidRPr="00471717">
        <w:rPr>
          <w:rFonts w:ascii="Times New Roman" w:hAnsi="Times New Roman" w:cs="Times New Roman"/>
          <w:sz w:val="32"/>
          <w:szCs w:val="32"/>
        </w:rPr>
        <w:t xml:space="preserve"> добились</w:t>
      </w:r>
      <w:proofErr w:type="gramEnd"/>
      <w:r w:rsidRPr="00471717">
        <w:rPr>
          <w:rFonts w:ascii="Times New Roman" w:hAnsi="Times New Roman" w:cs="Times New Roman"/>
          <w:sz w:val="32"/>
          <w:szCs w:val="32"/>
        </w:rPr>
        <w:t xml:space="preserve"> снижения количества жалоб на не качество питьевой воды (повышенное содержание железа, находящегося в большом количестве на внутренних стенках тр</w:t>
      </w:r>
      <w:r w:rsidR="002478F1">
        <w:rPr>
          <w:rFonts w:ascii="Times New Roman" w:hAnsi="Times New Roman" w:cs="Times New Roman"/>
          <w:sz w:val="32"/>
          <w:szCs w:val="32"/>
        </w:rPr>
        <w:t>убопроводов, проложенных еще в 7</w:t>
      </w:r>
      <w:r w:rsidRPr="00471717">
        <w:rPr>
          <w:rFonts w:ascii="Times New Roman" w:hAnsi="Times New Roman" w:cs="Times New Roman"/>
          <w:sz w:val="32"/>
          <w:szCs w:val="32"/>
        </w:rPr>
        <w:t>0-х годах.)</w:t>
      </w:r>
      <w:r w:rsidR="001A1D00" w:rsidRPr="00471717">
        <w:rPr>
          <w:rFonts w:ascii="Times New Roman" w:hAnsi="Times New Roman" w:cs="Times New Roman"/>
          <w:sz w:val="32"/>
          <w:szCs w:val="32"/>
        </w:rPr>
        <w:t xml:space="preserve">. </w:t>
      </w:r>
      <w:r w:rsidRPr="00471717">
        <w:rPr>
          <w:rFonts w:ascii="Times New Roman" w:hAnsi="Times New Roman" w:cs="Times New Roman"/>
          <w:sz w:val="32"/>
          <w:szCs w:val="32"/>
        </w:rPr>
        <w:t>Проводилась промывка и обеззараживание (путем хлорирования) емкостей РЧВ на водозаборных узлах.</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МУП «Некрасовский водоканал» в 2017г. защитил свои тарифы на водоснабжение и водоотведение.</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При финансировании Администрацией г.п.Некрасовский был подготовлен и оформлен «Проект организации зоны санитарной охраны водозаборных узлов» и получено на соответствие санитарно-эпидемиологическое заключение.</w:t>
      </w:r>
      <w:r w:rsidR="001A1D00" w:rsidRPr="00471717">
        <w:rPr>
          <w:rFonts w:ascii="Times New Roman" w:hAnsi="Times New Roman" w:cs="Times New Roman"/>
          <w:sz w:val="32"/>
          <w:szCs w:val="32"/>
        </w:rPr>
        <w:t xml:space="preserve"> </w:t>
      </w:r>
      <w:r w:rsidRPr="00471717">
        <w:rPr>
          <w:rFonts w:ascii="Times New Roman" w:hAnsi="Times New Roman" w:cs="Times New Roman"/>
          <w:sz w:val="32"/>
          <w:szCs w:val="32"/>
        </w:rPr>
        <w:t>Следующим этапом было оформление и подача документов в Департамент по Недропользованию по Центральному Федеральному Округу (</w:t>
      </w:r>
      <w:r w:rsidR="002478F1">
        <w:rPr>
          <w:rFonts w:ascii="Times New Roman" w:hAnsi="Times New Roman" w:cs="Times New Roman"/>
          <w:sz w:val="32"/>
          <w:szCs w:val="32"/>
        </w:rPr>
        <w:t>«</w:t>
      </w:r>
      <w:proofErr w:type="spellStart"/>
      <w:r w:rsidRPr="00471717">
        <w:rPr>
          <w:rFonts w:ascii="Times New Roman" w:hAnsi="Times New Roman" w:cs="Times New Roman"/>
          <w:sz w:val="32"/>
          <w:szCs w:val="32"/>
        </w:rPr>
        <w:t>Центрнедра</w:t>
      </w:r>
      <w:proofErr w:type="spellEnd"/>
      <w:r w:rsidR="002478F1">
        <w:rPr>
          <w:rFonts w:ascii="Times New Roman" w:hAnsi="Times New Roman" w:cs="Times New Roman"/>
          <w:sz w:val="32"/>
          <w:szCs w:val="32"/>
        </w:rPr>
        <w:t>»</w:t>
      </w:r>
      <w:r w:rsidRPr="00471717">
        <w:rPr>
          <w:rFonts w:ascii="Times New Roman" w:hAnsi="Times New Roman" w:cs="Times New Roman"/>
          <w:sz w:val="32"/>
          <w:szCs w:val="32"/>
        </w:rPr>
        <w:t>), получили положительное заключение и разрешение на водопользование.</w:t>
      </w:r>
    </w:p>
    <w:p w:rsidR="003A1E11" w:rsidRPr="005E4F48" w:rsidRDefault="003A1E11" w:rsidP="00471717">
      <w:pPr>
        <w:jc w:val="both"/>
        <w:rPr>
          <w:rFonts w:ascii="Times New Roman" w:hAnsi="Times New Roman" w:cs="Times New Roman"/>
          <w:b/>
          <w:sz w:val="32"/>
          <w:szCs w:val="32"/>
        </w:rPr>
      </w:pPr>
      <w:r w:rsidRPr="005E4F48">
        <w:rPr>
          <w:rFonts w:ascii="Times New Roman" w:hAnsi="Times New Roman" w:cs="Times New Roman"/>
          <w:b/>
          <w:sz w:val="32"/>
          <w:szCs w:val="32"/>
        </w:rPr>
        <w:t>Планы на 2018г.</w:t>
      </w:r>
      <w:r w:rsidR="005E4F48">
        <w:rPr>
          <w:rFonts w:ascii="Times New Roman" w:hAnsi="Times New Roman" w:cs="Times New Roman"/>
          <w:b/>
          <w:sz w:val="32"/>
          <w:szCs w:val="32"/>
        </w:rPr>
        <w:t>:</w:t>
      </w:r>
    </w:p>
    <w:p w:rsidR="001A1D00" w:rsidRPr="00471717" w:rsidRDefault="003A1E11" w:rsidP="00471717">
      <w:pPr>
        <w:pStyle w:val="a5"/>
        <w:numPr>
          <w:ilvl w:val="0"/>
          <w:numId w:val="3"/>
        </w:numPr>
        <w:spacing w:line="276" w:lineRule="auto"/>
        <w:jc w:val="both"/>
        <w:rPr>
          <w:sz w:val="32"/>
          <w:szCs w:val="32"/>
        </w:rPr>
      </w:pPr>
      <w:r w:rsidRPr="00471717">
        <w:rPr>
          <w:sz w:val="32"/>
          <w:szCs w:val="32"/>
        </w:rPr>
        <w:lastRenderedPageBreak/>
        <w:t xml:space="preserve">Замена аварийного участка трубопровода холодного водоснабжения по </w:t>
      </w:r>
      <w:proofErr w:type="spellStart"/>
      <w:r w:rsidRPr="00471717">
        <w:rPr>
          <w:sz w:val="32"/>
          <w:szCs w:val="32"/>
        </w:rPr>
        <w:t>ул.Слободка</w:t>
      </w:r>
      <w:proofErr w:type="spellEnd"/>
      <w:r w:rsidRPr="00471717">
        <w:rPr>
          <w:sz w:val="32"/>
          <w:szCs w:val="32"/>
        </w:rPr>
        <w:t xml:space="preserve">, </w:t>
      </w:r>
      <w:proofErr w:type="spellStart"/>
      <w:r w:rsidRPr="00471717">
        <w:rPr>
          <w:sz w:val="32"/>
          <w:szCs w:val="32"/>
        </w:rPr>
        <w:t>д.Горки-Сухаревские</w:t>
      </w:r>
      <w:proofErr w:type="spellEnd"/>
      <w:r w:rsidRPr="00471717">
        <w:rPr>
          <w:sz w:val="32"/>
          <w:szCs w:val="32"/>
        </w:rPr>
        <w:t xml:space="preserve">, </w:t>
      </w:r>
    </w:p>
    <w:p w:rsidR="001A1D00" w:rsidRPr="00471717" w:rsidRDefault="003A1E11" w:rsidP="00471717">
      <w:pPr>
        <w:pStyle w:val="a5"/>
        <w:numPr>
          <w:ilvl w:val="0"/>
          <w:numId w:val="3"/>
        </w:numPr>
        <w:spacing w:line="276" w:lineRule="auto"/>
        <w:jc w:val="both"/>
        <w:rPr>
          <w:sz w:val="32"/>
          <w:szCs w:val="32"/>
        </w:rPr>
      </w:pPr>
      <w:r w:rsidRPr="00471717">
        <w:rPr>
          <w:sz w:val="32"/>
          <w:szCs w:val="32"/>
        </w:rPr>
        <w:t>Замена аварийного участка трубопровода холодного водоснабжения</w:t>
      </w:r>
      <w:r w:rsidR="001A1D00" w:rsidRPr="00471717">
        <w:rPr>
          <w:sz w:val="32"/>
          <w:szCs w:val="32"/>
        </w:rPr>
        <w:t xml:space="preserve"> </w:t>
      </w:r>
      <w:r w:rsidRPr="00471717">
        <w:rPr>
          <w:sz w:val="32"/>
          <w:szCs w:val="32"/>
        </w:rPr>
        <w:t xml:space="preserve">по ул.Некрасова, </w:t>
      </w:r>
    </w:p>
    <w:p w:rsidR="001A1D00" w:rsidRPr="00471717" w:rsidRDefault="003A1E11" w:rsidP="00471717">
      <w:pPr>
        <w:pStyle w:val="a5"/>
        <w:numPr>
          <w:ilvl w:val="0"/>
          <w:numId w:val="3"/>
        </w:numPr>
        <w:spacing w:line="276" w:lineRule="auto"/>
        <w:jc w:val="both"/>
        <w:rPr>
          <w:sz w:val="32"/>
          <w:szCs w:val="32"/>
        </w:rPr>
      </w:pPr>
      <w:r w:rsidRPr="00471717">
        <w:rPr>
          <w:sz w:val="32"/>
          <w:szCs w:val="32"/>
        </w:rPr>
        <w:t>Замена аварийного участка трубопровода холодного водоснабжения</w:t>
      </w:r>
      <w:r w:rsidR="001A1D00" w:rsidRPr="00471717">
        <w:rPr>
          <w:sz w:val="32"/>
          <w:szCs w:val="32"/>
        </w:rPr>
        <w:t xml:space="preserve"> </w:t>
      </w:r>
      <w:r w:rsidR="002478F1">
        <w:rPr>
          <w:sz w:val="32"/>
          <w:szCs w:val="32"/>
        </w:rPr>
        <w:t xml:space="preserve">по </w:t>
      </w:r>
      <w:proofErr w:type="spellStart"/>
      <w:r w:rsidR="002478F1">
        <w:rPr>
          <w:sz w:val="32"/>
          <w:szCs w:val="32"/>
        </w:rPr>
        <w:t>ул.Маяковского</w:t>
      </w:r>
      <w:proofErr w:type="spellEnd"/>
      <w:r w:rsidR="002478F1">
        <w:rPr>
          <w:sz w:val="32"/>
          <w:szCs w:val="32"/>
        </w:rPr>
        <w:t xml:space="preserve"> от дома </w:t>
      </w:r>
      <w:r w:rsidRPr="00471717">
        <w:rPr>
          <w:sz w:val="32"/>
          <w:szCs w:val="32"/>
        </w:rPr>
        <w:t xml:space="preserve">№15 до </w:t>
      </w:r>
      <w:proofErr w:type="spellStart"/>
      <w:r w:rsidRPr="00471717">
        <w:rPr>
          <w:sz w:val="32"/>
          <w:szCs w:val="32"/>
        </w:rPr>
        <w:t>ул.Краснофлотская</w:t>
      </w:r>
      <w:proofErr w:type="spellEnd"/>
      <w:r w:rsidRPr="00471717">
        <w:rPr>
          <w:sz w:val="32"/>
          <w:szCs w:val="32"/>
        </w:rPr>
        <w:t xml:space="preserve"> ВК-3а,</w:t>
      </w:r>
    </w:p>
    <w:p w:rsidR="001A1D00" w:rsidRPr="00471717" w:rsidRDefault="003A1E11" w:rsidP="00471717">
      <w:pPr>
        <w:pStyle w:val="a5"/>
        <w:numPr>
          <w:ilvl w:val="0"/>
          <w:numId w:val="3"/>
        </w:numPr>
        <w:spacing w:line="276" w:lineRule="auto"/>
        <w:jc w:val="both"/>
        <w:rPr>
          <w:sz w:val="32"/>
          <w:szCs w:val="32"/>
        </w:rPr>
      </w:pPr>
      <w:r w:rsidRPr="00471717">
        <w:rPr>
          <w:sz w:val="32"/>
          <w:szCs w:val="32"/>
        </w:rPr>
        <w:t>Замена аварийного участка трубопровода холодного водоснабжения</w:t>
      </w:r>
      <w:r w:rsidR="001A1D00" w:rsidRPr="00471717">
        <w:rPr>
          <w:sz w:val="32"/>
          <w:szCs w:val="32"/>
        </w:rPr>
        <w:t xml:space="preserve"> </w:t>
      </w:r>
      <w:r w:rsidRPr="00471717">
        <w:rPr>
          <w:sz w:val="32"/>
          <w:szCs w:val="32"/>
        </w:rPr>
        <w:t xml:space="preserve">по ул.Полевая, </w:t>
      </w:r>
    </w:p>
    <w:p w:rsidR="003A1E11" w:rsidRPr="00471717" w:rsidRDefault="003A1E11" w:rsidP="00471717">
      <w:pPr>
        <w:pStyle w:val="a5"/>
        <w:numPr>
          <w:ilvl w:val="0"/>
          <w:numId w:val="3"/>
        </w:numPr>
        <w:spacing w:line="276" w:lineRule="auto"/>
        <w:jc w:val="both"/>
        <w:rPr>
          <w:sz w:val="32"/>
          <w:szCs w:val="32"/>
        </w:rPr>
      </w:pPr>
      <w:r w:rsidRPr="00471717">
        <w:rPr>
          <w:sz w:val="32"/>
          <w:szCs w:val="32"/>
        </w:rPr>
        <w:t>Установка частотных преобразователей на сетевые насосы на ВЗУ№4 2шт. (37кВт)</w:t>
      </w:r>
    </w:p>
    <w:p w:rsidR="001A1D00" w:rsidRPr="00471717" w:rsidRDefault="003A1E11" w:rsidP="00471717">
      <w:pPr>
        <w:pStyle w:val="a5"/>
        <w:numPr>
          <w:ilvl w:val="0"/>
          <w:numId w:val="3"/>
        </w:numPr>
        <w:spacing w:line="276" w:lineRule="auto"/>
        <w:jc w:val="both"/>
        <w:rPr>
          <w:sz w:val="32"/>
          <w:szCs w:val="32"/>
        </w:rPr>
      </w:pPr>
      <w:r w:rsidRPr="00471717">
        <w:rPr>
          <w:sz w:val="32"/>
          <w:szCs w:val="32"/>
        </w:rPr>
        <w:t>Замена аварийного участка трубопровода холодного водоснабжения</w:t>
      </w:r>
      <w:r w:rsidR="001A1D00" w:rsidRPr="00471717">
        <w:rPr>
          <w:sz w:val="32"/>
          <w:szCs w:val="32"/>
        </w:rPr>
        <w:t xml:space="preserve"> </w:t>
      </w:r>
      <w:proofErr w:type="spellStart"/>
      <w:r w:rsidRPr="00471717">
        <w:rPr>
          <w:sz w:val="32"/>
          <w:szCs w:val="32"/>
        </w:rPr>
        <w:t>Мкр.Трудовая</w:t>
      </w:r>
      <w:proofErr w:type="spellEnd"/>
      <w:r w:rsidRPr="00471717">
        <w:rPr>
          <w:sz w:val="32"/>
          <w:szCs w:val="32"/>
        </w:rPr>
        <w:t xml:space="preserve"> от МКД№18 до МКД№27</w:t>
      </w:r>
    </w:p>
    <w:p w:rsidR="003A1E11" w:rsidRPr="00471717" w:rsidRDefault="003A1E11" w:rsidP="00471717">
      <w:pPr>
        <w:pStyle w:val="a5"/>
        <w:numPr>
          <w:ilvl w:val="0"/>
          <w:numId w:val="3"/>
        </w:numPr>
        <w:spacing w:line="276" w:lineRule="auto"/>
        <w:jc w:val="both"/>
        <w:rPr>
          <w:sz w:val="32"/>
          <w:szCs w:val="32"/>
        </w:rPr>
      </w:pPr>
      <w:r w:rsidRPr="00471717">
        <w:rPr>
          <w:sz w:val="32"/>
          <w:szCs w:val="32"/>
        </w:rPr>
        <w:t>Замена аварийного участка трубопровода холодного водоснабжения</w:t>
      </w:r>
    </w:p>
    <w:p w:rsidR="001A1D00" w:rsidRPr="00471717" w:rsidRDefault="003A1E11" w:rsidP="00471717">
      <w:pPr>
        <w:pStyle w:val="a5"/>
        <w:numPr>
          <w:ilvl w:val="0"/>
          <w:numId w:val="3"/>
        </w:numPr>
        <w:spacing w:line="276" w:lineRule="auto"/>
        <w:jc w:val="both"/>
        <w:rPr>
          <w:sz w:val="32"/>
          <w:szCs w:val="32"/>
        </w:rPr>
      </w:pPr>
      <w:proofErr w:type="spellStart"/>
      <w:r w:rsidRPr="00471717">
        <w:rPr>
          <w:sz w:val="32"/>
          <w:szCs w:val="32"/>
        </w:rPr>
        <w:t>Мкр.Трудовая</w:t>
      </w:r>
      <w:proofErr w:type="spellEnd"/>
      <w:r w:rsidRPr="00471717">
        <w:rPr>
          <w:sz w:val="32"/>
          <w:szCs w:val="32"/>
        </w:rPr>
        <w:t xml:space="preserve"> от МКД№25 до МКД№29, </w:t>
      </w:r>
    </w:p>
    <w:p w:rsidR="003A1E11" w:rsidRPr="00471717" w:rsidRDefault="003A1E11" w:rsidP="00471717">
      <w:pPr>
        <w:pStyle w:val="a5"/>
        <w:numPr>
          <w:ilvl w:val="0"/>
          <w:numId w:val="3"/>
        </w:numPr>
        <w:spacing w:line="276" w:lineRule="auto"/>
        <w:jc w:val="both"/>
        <w:rPr>
          <w:sz w:val="32"/>
          <w:szCs w:val="32"/>
        </w:rPr>
      </w:pPr>
      <w:r w:rsidRPr="00471717">
        <w:rPr>
          <w:sz w:val="32"/>
          <w:szCs w:val="32"/>
        </w:rPr>
        <w:t xml:space="preserve">Замена пожарных гидрантов в </w:t>
      </w:r>
      <w:proofErr w:type="spellStart"/>
      <w:r w:rsidRPr="00471717">
        <w:rPr>
          <w:sz w:val="32"/>
          <w:szCs w:val="32"/>
        </w:rPr>
        <w:t>мкр.Трудовая</w:t>
      </w:r>
      <w:proofErr w:type="spellEnd"/>
      <w:r w:rsidRPr="00471717">
        <w:rPr>
          <w:sz w:val="32"/>
          <w:szCs w:val="32"/>
        </w:rPr>
        <w:t xml:space="preserve"> 9шт.</w:t>
      </w:r>
    </w:p>
    <w:p w:rsidR="003A1E11" w:rsidRPr="00471717" w:rsidRDefault="003A1E11" w:rsidP="00471717">
      <w:pPr>
        <w:pStyle w:val="a5"/>
        <w:numPr>
          <w:ilvl w:val="0"/>
          <w:numId w:val="3"/>
        </w:numPr>
        <w:spacing w:line="276" w:lineRule="auto"/>
        <w:jc w:val="both"/>
        <w:rPr>
          <w:sz w:val="32"/>
          <w:szCs w:val="32"/>
        </w:rPr>
      </w:pPr>
      <w:r w:rsidRPr="00471717">
        <w:rPr>
          <w:sz w:val="32"/>
          <w:szCs w:val="32"/>
        </w:rPr>
        <w:t>Оформление документации на разрешение на сброс загрязняющих веществ в водный объект.</w:t>
      </w:r>
    </w:p>
    <w:p w:rsidR="001A1D00" w:rsidRPr="00471717" w:rsidRDefault="001A1D00" w:rsidP="00471717">
      <w:pPr>
        <w:jc w:val="both"/>
        <w:rPr>
          <w:rFonts w:ascii="Times New Roman" w:hAnsi="Times New Roman" w:cs="Times New Roman"/>
          <w:b/>
          <w:sz w:val="32"/>
          <w:szCs w:val="32"/>
        </w:rPr>
      </w:pPr>
    </w:p>
    <w:p w:rsidR="001A1D00" w:rsidRPr="00471717" w:rsidRDefault="001A1D00" w:rsidP="00471717">
      <w:pPr>
        <w:jc w:val="both"/>
        <w:rPr>
          <w:rFonts w:ascii="Times New Roman" w:hAnsi="Times New Roman" w:cs="Times New Roman"/>
          <w:b/>
          <w:sz w:val="32"/>
          <w:szCs w:val="32"/>
        </w:rPr>
      </w:pPr>
      <w:r w:rsidRPr="00471717">
        <w:rPr>
          <w:rFonts w:ascii="Times New Roman" w:hAnsi="Times New Roman" w:cs="Times New Roman"/>
          <w:b/>
          <w:sz w:val="32"/>
          <w:szCs w:val="32"/>
        </w:rPr>
        <w:t>В течении прошедшего года проведен ремонт на объектах ЖКХ.</w:t>
      </w:r>
    </w:p>
    <w:p w:rsidR="001A1D00"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Проведена работа по восстановлению военного городка:</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заменены емкости РЧВ на ВЗУ </w:t>
      </w:r>
      <w:proofErr w:type="spellStart"/>
      <w:r w:rsidRPr="00471717">
        <w:rPr>
          <w:rFonts w:ascii="Times New Roman" w:hAnsi="Times New Roman" w:cs="Times New Roman"/>
          <w:sz w:val="32"/>
          <w:szCs w:val="32"/>
        </w:rPr>
        <w:t>мкр</w:t>
      </w:r>
      <w:proofErr w:type="spellEnd"/>
      <w:r w:rsidRPr="00471717">
        <w:rPr>
          <w:rFonts w:ascii="Times New Roman" w:hAnsi="Times New Roman" w:cs="Times New Roman"/>
          <w:sz w:val="32"/>
          <w:szCs w:val="32"/>
        </w:rPr>
        <w:t>. Трудовая, на сумму 14,1 млн. руб.;</w:t>
      </w:r>
    </w:p>
    <w:p w:rsidR="001A1D00"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проведен капитальный ремонт детской игровой площадки в </w:t>
      </w:r>
      <w:proofErr w:type="spellStart"/>
      <w:proofErr w:type="gramStart"/>
      <w:r w:rsidRPr="00471717">
        <w:rPr>
          <w:rFonts w:ascii="Times New Roman" w:hAnsi="Times New Roman" w:cs="Times New Roman"/>
          <w:sz w:val="32"/>
          <w:szCs w:val="32"/>
        </w:rPr>
        <w:t>мкр.Трудовая</w:t>
      </w:r>
      <w:proofErr w:type="spellEnd"/>
      <w:r w:rsidRPr="00471717">
        <w:rPr>
          <w:rFonts w:ascii="Times New Roman" w:hAnsi="Times New Roman" w:cs="Times New Roman"/>
          <w:sz w:val="32"/>
          <w:szCs w:val="32"/>
        </w:rPr>
        <w:t xml:space="preserve"> ,</w:t>
      </w:r>
      <w:proofErr w:type="gramEnd"/>
      <w:r w:rsidRPr="00471717">
        <w:rPr>
          <w:rFonts w:ascii="Times New Roman" w:hAnsi="Times New Roman" w:cs="Times New Roman"/>
          <w:sz w:val="32"/>
          <w:szCs w:val="32"/>
        </w:rPr>
        <w:t xml:space="preserve"> д.11-25., на сумму 1,7 млн. руб</w:t>
      </w:r>
      <w:r w:rsidR="001A1D00" w:rsidRPr="00471717">
        <w:rPr>
          <w:rFonts w:ascii="Times New Roman" w:hAnsi="Times New Roman" w:cs="Times New Roman"/>
          <w:sz w:val="32"/>
          <w:szCs w:val="32"/>
        </w:rPr>
        <w:t>.</w:t>
      </w:r>
    </w:p>
    <w:p w:rsidR="003A1E11" w:rsidRPr="00471717" w:rsidRDefault="003A1E11" w:rsidP="00471717">
      <w:pPr>
        <w:jc w:val="both"/>
        <w:rPr>
          <w:rFonts w:ascii="Times New Roman" w:hAnsi="Times New Roman" w:cs="Times New Roman"/>
          <w:b/>
          <w:sz w:val="32"/>
          <w:szCs w:val="32"/>
        </w:rPr>
      </w:pPr>
      <w:r w:rsidRPr="00471717">
        <w:rPr>
          <w:rFonts w:ascii="Times New Roman" w:hAnsi="Times New Roman" w:cs="Times New Roman"/>
          <w:b/>
          <w:sz w:val="32"/>
          <w:szCs w:val="32"/>
        </w:rPr>
        <w:t>Благоустройство территории г.п.Некрасовский:</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В 2017 году было проведено комплексное благоустройство дворовой территории по ул. Заводская на общую сумму 2,7 млн.руб. На детской игровой площадке оборудовано искусственное покрытие, произведен ремонт и замена устаревших игровых форм, </w:t>
      </w:r>
      <w:r w:rsidRPr="00471717">
        <w:rPr>
          <w:rFonts w:ascii="Times New Roman" w:hAnsi="Times New Roman" w:cs="Times New Roman"/>
          <w:sz w:val="32"/>
          <w:szCs w:val="32"/>
        </w:rPr>
        <w:lastRenderedPageBreak/>
        <w:t>обустроены парковочные места, произведен ремонт уличного освещения, установлены  информационные  стенды, малые архитектурные формы и урны.</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Проложены тротуары общей протяженностью 481 </w:t>
      </w:r>
      <w:proofErr w:type="gramStart"/>
      <w:r w:rsidRPr="00471717">
        <w:rPr>
          <w:rFonts w:ascii="Times New Roman" w:hAnsi="Times New Roman" w:cs="Times New Roman"/>
          <w:sz w:val="32"/>
          <w:szCs w:val="32"/>
        </w:rPr>
        <w:t>метр,  стоимостью</w:t>
      </w:r>
      <w:proofErr w:type="gramEnd"/>
      <w:r w:rsidRPr="00471717">
        <w:rPr>
          <w:rFonts w:ascii="Times New Roman" w:hAnsi="Times New Roman" w:cs="Times New Roman"/>
          <w:sz w:val="32"/>
          <w:szCs w:val="32"/>
        </w:rPr>
        <w:t xml:space="preserve"> 1,36 млн.руб.:</w:t>
      </w:r>
    </w:p>
    <w:p w:rsidR="003A1E11" w:rsidRPr="00471717" w:rsidRDefault="003A1E11" w:rsidP="00471717">
      <w:pPr>
        <w:pStyle w:val="a5"/>
        <w:numPr>
          <w:ilvl w:val="0"/>
          <w:numId w:val="4"/>
        </w:numPr>
        <w:spacing w:line="276" w:lineRule="auto"/>
        <w:jc w:val="both"/>
        <w:rPr>
          <w:sz w:val="32"/>
          <w:szCs w:val="32"/>
        </w:rPr>
      </w:pPr>
      <w:r w:rsidRPr="00471717">
        <w:rPr>
          <w:sz w:val="32"/>
          <w:szCs w:val="32"/>
        </w:rPr>
        <w:t xml:space="preserve"> по улице Льва Толстого протяженностью 290п/м,</w:t>
      </w:r>
    </w:p>
    <w:p w:rsidR="003A1E11" w:rsidRPr="00471717" w:rsidRDefault="003A1E11" w:rsidP="00471717">
      <w:pPr>
        <w:pStyle w:val="a5"/>
        <w:numPr>
          <w:ilvl w:val="0"/>
          <w:numId w:val="4"/>
        </w:numPr>
        <w:spacing w:line="276" w:lineRule="auto"/>
        <w:jc w:val="both"/>
        <w:rPr>
          <w:sz w:val="32"/>
          <w:szCs w:val="32"/>
        </w:rPr>
      </w:pPr>
      <w:r w:rsidRPr="00471717">
        <w:rPr>
          <w:sz w:val="32"/>
          <w:szCs w:val="32"/>
        </w:rPr>
        <w:t>по ул. Шоссейной (от ул. Железнодорожная до магазина «</w:t>
      </w:r>
      <w:proofErr w:type="spellStart"/>
      <w:r w:rsidRPr="00471717">
        <w:rPr>
          <w:sz w:val="32"/>
          <w:szCs w:val="32"/>
        </w:rPr>
        <w:t>Метура</w:t>
      </w:r>
      <w:proofErr w:type="spellEnd"/>
      <w:r w:rsidRPr="00471717">
        <w:rPr>
          <w:sz w:val="32"/>
          <w:szCs w:val="32"/>
        </w:rPr>
        <w:t xml:space="preserve">») 191 </w:t>
      </w:r>
      <w:proofErr w:type="spellStart"/>
      <w:r w:rsidRPr="00471717">
        <w:rPr>
          <w:sz w:val="32"/>
          <w:szCs w:val="32"/>
        </w:rPr>
        <w:t>п.м</w:t>
      </w:r>
      <w:proofErr w:type="spellEnd"/>
      <w:r w:rsidRPr="00471717">
        <w:rPr>
          <w:sz w:val="32"/>
          <w:szCs w:val="32"/>
        </w:rPr>
        <w:t xml:space="preserve">.    </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Проведен ремонт автомобильных дорог общего пользования протяженностью - 3789 п.м., на общую сумму - 12,44 млн.руб.:</w:t>
      </w:r>
    </w:p>
    <w:p w:rsidR="003A1E11" w:rsidRPr="00471717" w:rsidRDefault="003A1E11" w:rsidP="00471717">
      <w:pPr>
        <w:pStyle w:val="a5"/>
        <w:numPr>
          <w:ilvl w:val="0"/>
          <w:numId w:val="5"/>
        </w:numPr>
        <w:spacing w:line="276" w:lineRule="auto"/>
        <w:jc w:val="both"/>
        <w:rPr>
          <w:sz w:val="32"/>
          <w:szCs w:val="32"/>
        </w:rPr>
      </w:pPr>
      <w:r w:rsidRPr="00471717">
        <w:rPr>
          <w:sz w:val="32"/>
          <w:szCs w:val="32"/>
        </w:rPr>
        <w:t xml:space="preserve">ул. Шоссейная, </w:t>
      </w:r>
    </w:p>
    <w:p w:rsidR="003A1E11" w:rsidRPr="00471717" w:rsidRDefault="003A1E11" w:rsidP="00471717">
      <w:pPr>
        <w:pStyle w:val="a5"/>
        <w:numPr>
          <w:ilvl w:val="0"/>
          <w:numId w:val="5"/>
        </w:numPr>
        <w:spacing w:line="276" w:lineRule="auto"/>
        <w:jc w:val="both"/>
        <w:rPr>
          <w:sz w:val="32"/>
          <w:szCs w:val="32"/>
        </w:rPr>
      </w:pPr>
      <w:r w:rsidRPr="00471717">
        <w:rPr>
          <w:sz w:val="32"/>
          <w:szCs w:val="32"/>
        </w:rPr>
        <w:t>ул.Слободка,</w:t>
      </w:r>
    </w:p>
    <w:p w:rsidR="003A1E11" w:rsidRPr="00471717" w:rsidRDefault="003A1E11" w:rsidP="00471717">
      <w:pPr>
        <w:pStyle w:val="a5"/>
        <w:numPr>
          <w:ilvl w:val="0"/>
          <w:numId w:val="5"/>
        </w:numPr>
        <w:spacing w:line="276" w:lineRule="auto"/>
        <w:jc w:val="both"/>
        <w:rPr>
          <w:sz w:val="32"/>
          <w:szCs w:val="32"/>
        </w:rPr>
      </w:pPr>
      <w:r w:rsidRPr="00471717">
        <w:rPr>
          <w:sz w:val="32"/>
          <w:szCs w:val="32"/>
        </w:rPr>
        <w:t>ул.Пушкина,</w:t>
      </w:r>
    </w:p>
    <w:p w:rsidR="003A1E11" w:rsidRPr="00471717" w:rsidRDefault="003A1E11" w:rsidP="00471717">
      <w:pPr>
        <w:pStyle w:val="a5"/>
        <w:numPr>
          <w:ilvl w:val="0"/>
          <w:numId w:val="5"/>
        </w:numPr>
        <w:spacing w:line="276" w:lineRule="auto"/>
        <w:jc w:val="both"/>
        <w:rPr>
          <w:sz w:val="32"/>
          <w:szCs w:val="32"/>
        </w:rPr>
      </w:pPr>
      <w:r w:rsidRPr="00471717">
        <w:rPr>
          <w:sz w:val="32"/>
          <w:szCs w:val="32"/>
        </w:rPr>
        <w:t>ул.Льва Толстого,</w:t>
      </w:r>
    </w:p>
    <w:p w:rsidR="003A1E11" w:rsidRPr="00471717" w:rsidRDefault="003A1E11" w:rsidP="00471717">
      <w:pPr>
        <w:pStyle w:val="a5"/>
        <w:numPr>
          <w:ilvl w:val="0"/>
          <w:numId w:val="5"/>
        </w:numPr>
        <w:spacing w:line="276" w:lineRule="auto"/>
        <w:jc w:val="both"/>
        <w:rPr>
          <w:sz w:val="32"/>
          <w:szCs w:val="32"/>
        </w:rPr>
      </w:pPr>
      <w:proofErr w:type="spellStart"/>
      <w:r w:rsidRPr="00471717">
        <w:rPr>
          <w:sz w:val="32"/>
          <w:szCs w:val="32"/>
        </w:rPr>
        <w:t>мкр</w:t>
      </w:r>
      <w:proofErr w:type="spellEnd"/>
      <w:r w:rsidRPr="00471717">
        <w:rPr>
          <w:sz w:val="32"/>
          <w:szCs w:val="32"/>
        </w:rPr>
        <w:t>.</w:t>
      </w:r>
      <w:r w:rsidR="00106405" w:rsidRPr="00471717">
        <w:rPr>
          <w:sz w:val="32"/>
          <w:szCs w:val="32"/>
        </w:rPr>
        <w:t xml:space="preserve"> </w:t>
      </w:r>
      <w:r w:rsidRPr="00471717">
        <w:rPr>
          <w:sz w:val="32"/>
          <w:szCs w:val="32"/>
        </w:rPr>
        <w:t>Строителей.</w:t>
      </w:r>
    </w:p>
    <w:p w:rsidR="003A1E11" w:rsidRPr="00471717" w:rsidRDefault="001A1D00" w:rsidP="00471717">
      <w:pPr>
        <w:jc w:val="both"/>
        <w:rPr>
          <w:rFonts w:ascii="Times New Roman" w:hAnsi="Times New Roman" w:cs="Times New Roman"/>
          <w:sz w:val="32"/>
          <w:szCs w:val="32"/>
        </w:rPr>
      </w:pPr>
      <w:r w:rsidRPr="00471717">
        <w:rPr>
          <w:rFonts w:ascii="Times New Roman" w:hAnsi="Times New Roman" w:cs="Times New Roman"/>
          <w:sz w:val="32"/>
          <w:szCs w:val="32"/>
        </w:rPr>
        <w:t>П</w:t>
      </w:r>
      <w:r w:rsidR="003A1E11" w:rsidRPr="00471717">
        <w:rPr>
          <w:rFonts w:ascii="Times New Roman" w:hAnsi="Times New Roman" w:cs="Times New Roman"/>
          <w:sz w:val="32"/>
          <w:szCs w:val="32"/>
        </w:rPr>
        <w:t xml:space="preserve">роведен </w:t>
      </w:r>
      <w:proofErr w:type="gramStart"/>
      <w:r w:rsidR="003A1E11" w:rsidRPr="00471717">
        <w:rPr>
          <w:rFonts w:ascii="Times New Roman" w:hAnsi="Times New Roman" w:cs="Times New Roman"/>
          <w:sz w:val="32"/>
          <w:szCs w:val="32"/>
        </w:rPr>
        <w:t>ремонт  внутриквартальных</w:t>
      </w:r>
      <w:proofErr w:type="gramEnd"/>
      <w:r w:rsidR="003A1E11" w:rsidRPr="00471717">
        <w:rPr>
          <w:rFonts w:ascii="Times New Roman" w:hAnsi="Times New Roman" w:cs="Times New Roman"/>
          <w:sz w:val="32"/>
          <w:szCs w:val="32"/>
        </w:rPr>
        <w:t xml:space="preserve">  дорог  по ул. Заводская у дома 28 и в </w:t>
      </w:r>
      <w:proofErr w:type="spellStart"/>
      <w:r w:rsidR="003A1E11" w:rsidRPr="00471717">
        <w:rPr>
          <w:rFonts w:ascii="Times New Roman" w:hAnsi="Times New Roman" w:cs="Times New Roman"/>
          <w:sz w:val="32"/>
          <w:szCs w:val="32"/>
        </w:rPr>
        <w:t>мкр</w:t>
      </w:r>
      <w:proofErr w:type="spellEnd"/>
      <w:r w:rsidR="003A1E11" w:rsidRPr="00471717">
        <w:rPr>
          <w:rFonts w:ascii="Times New Roman" w:hAnsi="Times New Roman" w:cs="Times New Roman"/>
          <w:sz w:val="32"/>
          <w:szCs w:val="32"/>
        </w:rPr>
        <w:t>. Строителей у д.5,6.</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Вывезено мусора со стихийных свалок, на сумму 300 тыс. руб.</w:t>
      </w:r>
    </w:p>
    <w:p w:rsidR="001A1D00"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На оплату уличного освещения потрачено 3,92 млн. 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На обработку территории против клещей и малярийного комара потрачено - 47 тыс.руб.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Приобретение информационных стендов – 120 тыс.руб.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b/>
          <w:sz w:val="32"/>
          <w:szCs w:val="32"/>
        </w:rPr>
        <w:t>По программе Московской области «Развитие жилищно-коммунального хозяйства»</w:t>
      </w:r>
      <w:r w:rsidRPr="00471717">
        <w:rPr>
          <w:rFonts w:ascii="Times New Roman" w:hAnsi="Times New Roman" w:cs="Times New Roman"/>
          <w:sz w:val="32"/>
          <w:szCs w:val="32"/>
        </w:rPr>
        <w:t xml:space="preserve"> на 2014-2018г. по закупке техники для благоустройства, закуплен автогидроподъемник «Чайка-Сервис 27840Р», на сумму 4,3 </w:t>
      </w:r>
      <w:r w:rsidR="002478F1">
        <w:rPr>
          <w:rFonts w:ascii="Times New Roman" w:hAnsi="Times New Roman" w:cs="Times New Roman"/>
          <w:sz w:val="32"/>
          <w:szCs w:val="32"/>
        </w:rPr>
        <w:t>млн. руб</w:t>
      </w:r>
      <w:r w:rsidR="00815DF1" w:rsidRPr="00471717">
        <w:rPr>
          <w:rFonts w:ascii="Times New Roman" w:hAnsi="Times New Roman" w:cs="Times New Roman"/>
          <w:sz w:val="32"/>
          <w:szCs w:val="32"/>
        </w:rPr>
        <w:t>.</w:t>
      </w:r>
    </w:p>
    <w:p w:rsidR="003A1E11" w:rsidRPr="00471717" w:rsidRDefault="002478F1" w:rsidP="00471717">
      <w:pPr>
        <w:jc w:val="both"/>
        <w:rPr>
          <w:rFonts w:ascii="Times New Roman" w:hAnsi="Times New Roman" w:cs="Times New Roman"/>
          <w:b/>
          <w:sz w:val="32"/>
          <w:szCs w:val="32"/>
        </w:rPr>
      </w:pPr>
      <w:r>
        <w:rPr>
          <w:rFonts w:ascii="Times New Roman" w:hAnsi="Times New Roman" w:cs="Times New Roman"/>
          <w:b/>
          <w:sz w:val="32"/>
          <w:szCs w:val="32"/>
        </w:rPr>
        <w:t>Кроме того, МБУ</w:t>
      </w:r>
      <w:r w:rsidR="00815DF1" w:rsidRPr="00471717">
        <w:rPr>
          <w:rFonts w:ascii="Times New Roman" w:hAnsi="Times New Roman" w:cs="Times New Roman"/>
          <w:b/>
          <w:sz w:val="32"/>
          <w:szCs w:val="32"/>
        </w:rPr>
        <w:t xml:space="preserve"> «Некрасовское благоустройство»</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вывезено через специализированную организацию  600 м3 мусора со стихийных свалок  и  200 м3 мусора с территории кладбища;  </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lastRenderedPageBreak/>
        <w:t xml:space="preserve">- </w:t>
      </w:r>
      <w:proofErr w:type="gramStart"/>
      <w:r w:rsidRPr="00471717">
        <w:rPr>
          <w:rFonts w:ascii="Times New Roman" w:hAnsi="Times New Roman" w:cs="Times New Roman"/>
          <w:sz w:val="32"/>
          <w:szCs w:val="32"/>
        </w:rPr>
        <w:t>отремонтировано  200</w:t>
      </w:r>
      <w:proofErr w:type="gramEnd"/>
      <w:r w:rsidRPr="00471717">
        <w:rPr>
          <w:rFonts w:ascii="Times New Roman" w:hAnsi="Times New Roman" w:cs="Times New Roman"/>
          <w:sz w:val="32"/>
          <w:szCs w:val="32"/>
        </w:rPr>
        <w:t xml:space="preserve"> фонарей  уличного освещения с заменой ламп на энергосберегающие;</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спилено 80 сухих и аварийных деревьев;</w:t>
      </w:r>
    </w:p>
    <w:p w:rsidR="003A1E11" w:rsidRPr="00471717" w:rsidRDefault="003A1E11" w:rsidP="00471717">
      <w:pPr>
        <w:jc w:val="both"/>
        <w:rPr>
          <w:rFonts w:ascii="Times New Roman" w:hAnsi="Times New Roman" w:cs="Times New Roman"/>
          <w:sz w:val="32"/>
          <w:szCs w:val="32"/>
          <w:highlight w:val="yellow"/>
        </w:rPr>
      </w:pPr>
      <w:r w:rsidRPr="00471717">
        <w:rPr>
          <w:rFonts w:ascii="Times New Roman" w:hAnsi="Times New Roman" w:cs="Times New Roman"/>
          <w:sz w:val="32"/>
          <w:szCs w:val="32"/>
        </w:rPr>
        <w:t>- высажено на клумбы более 7000 штук однолетних цветов;</w:t>
      </w:r>
    </w:p>
    <w:p w:rsidR="003A1E11" w:rsidRPr="00471717" w:rsidRDefault="003A1E11" w:rsidP="00471717">
      <w:pPr>
        <w:jc w:val="both"/>
        <w:rPr>
          <w:rFonts w:ascii="Times New Roman" w:hAnsi="Times New Roman" w:cs="Times New Roman"/>
          <w:sz w:val="32"/>
          <w:szCs w:val="32"/>
          <w:highlight w:val="yellow"/>
        </w:rPr>
      </w:pPr>
      <w:r w:rsidRPr="00471717">
        <w:rPr>
          <w:rFonts w:ascii="Times New Roman" w:hAnsi="Times New Roman" w:cs="Times New Roman"/>
          <w:sz w:val="32"/>
          <w:szCs w:val="32"/>
        </w:rPr>
        <w:t xml:space="preserve">- </w:t>
      </w:r>
      <w:proofErr w:type="gramStart"/>
      <w:r w:rsidRPr="00471717">
        <w:rPr>
          <w:rFonts w:ascii="Times New Roman" w:hAnsi="Times New Roman" w:cs="Times New Roman"/>
          <w:sz w:val="32"/>
          <w:szCs w:val="32"/>
        </w:rPr>
        <w:t>окошено  200</w:t>
      </w:r>
      <w:proofErr w:type="gramEnd"/>
      <w:r w:rsidRPr="00471717">
        <w:rPr>
          <w:rFonts w:ascii="Times New Roman" w:hAnsi="Times New Roman" w:cs="Times New Roman"/>
          <w:sz w:val="32"/>
          <w:szCs w:val="32"/>
        </w:rPr>
        <w:t xml:space="preserve">,0 тыс.м2  газонов и обочин дорог  ; </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проводится работа по текущему ремонту и обслуживанию дорог общего пользования поселения, проведен ямочный ремонт, всего на содержание дорог израсходовано 1,2 млн. </w:t>
      </w:r>
      <w:proofErr w:type="spellStart"/>
      <w:r w:rsidRPr="00471717">
        <w:rPr>
          <w:rFonts w:ascii="Times New Roman" w:hAnsi="Times New Roman" w:cs="Times New Roman"/>
          <w:sz w:val="32"/>
          <w:szCs w:val="32"/>
        </w:rPr>
        <w:t>руб</w:t>
      </w:r>
      <w:proofErr w:type="spellEnd"/>
      <w:r w:rsidRPr="00471717">
        <w:rPr>
          <w:rFonts w:ascii="Times New Roman" w:hAnsi="Times New Roman" w:cs="Times New Roman"/>
          <w:sz w:val="32"/>
          <w:szCs w:val="32"/>
        </w:rPr>
        <w:t>;</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высажено 30 саженцев деревьев, всего на озеленение, закупку рассады и цветов, разбивку клумб и цветников потрачено - 100,0 тыс. </w:t>
      </w:r>
      <w:proofErr w:type="spellStart"/>
      <w:r w:rsidRPr="00471717">
        <w:rPr>
          <w:rFonts w:ascii="Times New Roman" w:hAnsi="Times New Roman" w:cs="Times New Roman"/>
          <w:sz w:val="32"/>
          <w:szCs w:val="32"/>
        </w:rPr>
        <w:t>руб</w:t>
      </w:r>
      <w:proofErr w:type="spellEnd"/>
      <w:r w:rsidRPr="00471717">
        <w:rPr>
          <w:rFonts w:ascii="Times New Roman" w:hAnsi="Times New Roman" w:cs="Times New Roman"/>
          <w:sz w:val="32"/>
          <w:szCs w:val="32"/>
        </w:rPr>
        <w:t>;</w:t>
      </w:r>
    </w:p>
    <w:p w:rsidR="003A1E11" w:rsidRPr="00471717" w:rsidRDefault="002478F1" w:rsidP="00471717">
      <w:pPr>
        <w:jc w:val="both"/>
        <w:rPr>
          <w:rFonts w:ascii="Times New Roman" w:hAnsi="Times New Roman" w:cs="Times New Roman"/>
          <w:sz w:val="32"/>
          <w:szCs w:val="32"/>
        </w:rPr>
      </w:pPr>
      <w:r>
        <w:rPr>
          <w:rFonts w:ascii="Times New Roman" w:hAnsi="Times New Roman" w:cs="Times New Roman"/>
          <w:sz w:val="32"/>
          <w:szCs w:val="32"/>
        </w:rPr>
        <w:t>- ведется постоянная работа п</w:t>
      </w:r>
      <w:r w:rsidR="003A1E11" w:rsidRPr="00471717">
        <w:rPr>
          <w:rFonts w:ascii="Times New Roman" w:hAnsi="Times New Roman" w:cs="Times New Roman"/>
          <w:sz w:val="32"/>
          <w:szCs w:val="32"/>
        </w:rPr>
        <w:t>о восстановлению дорожных знаков;</w:t>
      </w:r>
    </w:p>
    <w:p w:rsidR="003A1E11" w:rsidRPr="00471717" w:rsidRDefault="003A1E11" w:rsidP="00471717">
      <w:pPr>
        <w:jc w:val="both"/>
        <w:rPr>
          <w:rFonts w:ascii="Times New Roman" w:hAnsi="Times New Roman" w:cs="Times New Roman"/>
          <w:b/>
          <w:sz w:val="32"/>
          <w:szCs w:val="32"/>
        </w:rPr>
      </w:pPr>
      <w:r w:rsidRPr="00471717">
        <w:rPr>
          <w:rFonts w:ascii="Times New Roman" w:hAnsi="Times New Roman" w:cs="Times New Roman"/>
          <w:b/>
          <w:sz w:val="32"/>
          <w:szCs w:val="32"/>
        </w:rPr>
        <w:t>Всего МБУ «Некрасовское благоустройство» выполнено работ на сумму: 12,4 млн. руб.</w:t>
      </w:r>
    </w:p>
    <w:p w:rsidR="003A1E11" w:rsidRPr="00471717" w:rsidRDefault="003A1E11" w:rsidP="00471717">
      <w:pPr>
        <w:jc w:val="both"/>
        <w:rPr>
          <w:rFonts w:ascii="Times New Roman" w:hAnsi="Times New Roman" w:cs="Times New Roman"/>
          <w:b/>
          <w:sz w:val="32"/>
          <w:szCs w:val="32"/>
        </w:rPr>
      </w:pPr>
      <w:r w:rsidRPr="00471717">
        <w:rPr>
          <w:rFonts w:ascii="Times New Roman" w:hAnsi="Times New Roman" w:cs="Times New Roman"/>
          <w:b/>
          <w:sz w:val="32"/>
          <w:szCs w:val="32"/>
        </w:rPr>
        <w:t>Всего на благоустройство в 2017 году потрачено 35,3 млн. руб.</w:t>
      </w:r>
    </w:p>
    <w:p w:rsidR="003A1E11" w:rsidRPr="00471717" w:rsidRDefault="003A1E11" w:rsidP="00471717">
      <w:pPr>
        <w:jc w:val="both"/>
        <w:rPr>
          <w:rFonts w:ascii="Times New Roman" w:hAnsi="Times New Roman" w:cs="Times New Roman"/>
          <w:b/>
          <w:sz w:val="32"/>
          <w:szCs w:val="32"/>
        </w:rPr>
      </w:pPr>
      <w:r w:rsidRPr="00471717">
        <w:rPr>
          <w:rFonts w:ascii="Times New Roman" w:hAnsi="Times New Roman" w:cs="Times New Roman"/>
          <w:b/>
          <w:sz w:val="32"/>
          <w:szCs w:val="32"/>
        </w:rPr>
        <w:t>Запланированные мероприятия на 2018г.</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1. На 2018 год запланирован ремонт следующих дорог: </w:t>
      </w:r>
      <w:proofErr w:type="spellStart"/>
      <w:r w:rsidRPr="00471717">
        <w:rPr>
          <w:rFonts w:ascii="Times New Roman" w:hAnsi="Times New Roman" w:cs="Times New Roman"/>
          <w:sz w:val="32"/>
          <w:szCs w:val="32"/>
        </w:rPr>
        <w:t>ул.Заводская</w:t>
      </w:r>
      <w:proofErr w:type="spellEnd"/>
      <w:r w:rsidR="00FB7603">
        <w:rPr>
          <w:rFonts w:ascii="Times New Roman" w:hAnsi="Times New Roman" w:cs="Times New Roman"/>
          <w:sz w:val="32"/>
          <w:szCs w:val="32"/>
        </w:rPr>
        <w:t xml:space="preserve"> от ул. Шоссейная</w:t>
      </w:r>
      <w:r w:rsidR="002F12C9">
        <w:rPr>
          <w:rFonts w:ascii="Times New Roman" w:hAnsi="Times New Roman" w:cs="Times New Roman"/>
          <w:sz w:val="32"/>
          <w:szCs w:val="32"/>
        </w:rPr>
        <w:t xml:space="preserve"> до ФОК «Свобода»</w:t>
      </w:r>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ул.Победы</w:t>
      </w:r>
      <w:proofErr w:type="spellEnd"/>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ул.Аксакова</w:t>
      </w:r>
      <w:proofErr w:type="spellEnd"/>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ул.Железнодорожная</w:t>
      </w:r>
      <w:proofErr w:type="spellEnd"/>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ул.Центральная</w:t>
      </w:r>
      <w:proofErr w:type="spellEnd"/>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ул.Ушакова</w:t>
      </w:r>
      <w:proofErr w:type="spellEnd"/>
      <w:r w:rsidR="002F12C9">
        <w:rPr>
          <w:rFonts w:ascii="Times New Roman" w:hAnsi="Times New Roman" w:cs="Times New Roman"/>
          <w:sz w:val="32"/>
          <w:szCs w:val="32"/>
        </w:rPr>
        <w:t xml:space="preserve"> от поликлиники до 6 переулка</w:t>
      </w:r>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ул.Парковая</w:t>
      </w:r>
      <w:proofErr w:type="spellEnd"/>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мкр.Трудовая</w:t>
      </w:r>
      <w:proofErr w:type="spellEnd"/>
      <w:r w:rsidR="00FB7603">
        <w:rPr>
          <w:rFonts w:ascii="Times New Roman" w:hAnsi="Times New Roman" w:cs="Times New Roman"/>
          <w:sz w:val="32"/>
          <w:szCs w:val="32"/>
        </w:rPr>
        <w:t xml:space="preserve"> от Дмитровского шоссе до КПП №1</w:t>
      </w:r>
      <w:r w:rsidRPr="00471717">
        <w:rPr>
          <w:rFonts w:ascii="Times New Roman" w:hAnsi="Times New Roman" w:cs="Times New Roman"/>
          <w:sz w:val="32"/>
          <w:szCs w:val="32"/>
        </w:rPr>
        <w:t xml:space="preserve">, Краснофлотский пер., </w:t>
      </w:r>
      <w:proofErr w:type="spellStart"/>
      <w:r w:rsidRPr="00471717">
        <w:rPr>
          <w:rFonts w:ascii="Times New Roman" w:hAnsi="Times New Roman" w:cs="Times New Roman"/>
          <w:sz w:val="32"/>
          <w:szCs w:val="32"/>
        </w:rPr>
        <w:t>ул.Восточная</w:t>
      </w:r>
      <w:proofErr w:type="spellEnd"/>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мкр.Строителей</w:t>
      </w:r>
      <w:proofErr w:type="spellEnd"/>
      <w:r w:rsidR="00FB7603">
        <w:rPr>
          <w:rFonts w:ascii="Times New Roman" w:hAnsi="Times New Roman" w:cs="Times New Roman"/>
          <w:sz w:val="32"/>
          <w:szCs w:val="32"/>
        </w:rPr>
        <w:t xml:space="preserve"> от дома №4 до ФОК </w:t>
      </w:r>
      <w:proofErr w:type="spellStart"/>
      <w:r w:rsidR="00FB7603">
        <w:rPr>
          <w:rFonts w:ascii="Times New Roman" w:hAnsi="Times New Roman" w:cs="Times New Roman"/>
          <w:sz w:val="32"/>
          <w:szCs w:val="32"/>
        </w:rPr>
        <w:t>Черновской</w:t>
      </w:r>
      <w:proofErr w:type="spellEnd"/>
      <w:r w:rsidR="00FB7603">
        <w:rPr>
          <w:rFonts w:ascii="Times New Roman" w:hAnsi="Times New Roman" w:cs="Times New Roman"/>
          <w:sz w:val="32"/>
          <w:szCs w:val="32"/>
        </w:rPr>
        <w:t xml:space="preserve"> СОШ</w:t>
      </w:r>
      <w:r w:rsidRPr="00471717">
        <w:rPr>
          <w:rFonts w:ascii="Times New Roman" w:hAnsi="Times New Roman" w:cs="Times New Roman"/>
          <w:sz w:val="32"/>
          <w:szCs w:val="32"/>
        </w:rPr>
        <w:t>, - на общую сумму 10,1 млн.руб.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2. Комплексное благоустройство дворовой территории в </w:t>
      </w:r>
      <w:proofErr w:type="spellStart"/>
      <w:r w:rsidRPr="00471717">
        <w:rPr>
          <w:rFonts w:ascii="Times New Roman" w:hAnsi="Times New Roman" w:cs="Times New Roman"/>
          <w:sz w:val="32"/>
          <w:szCs w:val="32"/>
        </w:rPr>
        <w:t>мкр.Строителей</w:t>
      </w:r>
      <w:proofErr w:type="spellEnd"/>
      <w:r w:rsidRPr="00471717">
        <w:rPr>
          <w:rFonts w:ascii="Times New Roman" w:hAnsi="Times New Roman" w:cs="Times New Roman"/>
          <w:sz w:val="32"/>
          <w:szCs w:val="32"/>
        </w:rPr>
        <w:t xml:space="preserve"> д.5, д.6 - на общую сумму 2,9 млн.руб.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3. Устройство искусственного покрытия на детской площадке по ул.Ушакова - на сумму 1,5 млн.руб.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lastRenderedPageBreak/>
        <w:t>4. Благоустройство городского поселения Некрасовский (озеленение, уборка несанкционированных свалок, отлов безнадзорных животных, обработка территории от клещей и т.д.) - на общую сумму 12,8 млн.руб.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5. Капитальный ремонт уличного освещения в </w:t>
      </w:r>
      <w:proofErr w:type="spellStart"/>
      <w:r w:rsidRPr="00471717">
        <w:rPr>
          <w:rFonts w:ascii="Times New Roman" w:hAnsi="Times New Roman" w:cs="Times New Roman"/>
          <w:sz w:val="32"/>
          <w:szCs w:val="32"/>
        </w:rPr>
        <w:t>мкр.Трудовая</w:t>
      </w:r>
      <w:proofErr w:type="spellEnd"/>
      <w:r w:rsidRPr="00471717">
        <w:rPr>
          <w:rFonts w:ascii="Times New Roman" w:hAnsi="Times New Roman" w:cs="Times New Roman"/>
          <w:sz w:val="32"/>
          <w:szCs w:val="32"/>
        </w:rPr>
        <w:t xml:space="preserve"> – на сумму </w:t>
      </w:r>
      <w:proofErr w:type="gramStart"/>
      <w:r w:rsidRPr="00471717">
        <w:rPr>
          <w:rFonts w:ascii="Times New Roman" w:hAnsi="Times New Roman" w:cs="Times New Roman"/>
          <w:sz w:val="32"/>
          <w:szCs w:val="32"/>
        </w:rPr>
        <w:t>3,1млн.руб.</w:t>
      </w:r>
      <w:proofErr w:type="gramEnd"/>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6. Запланирована закупка и установка автономной системы освещения пешеходного перехода со светофоров на сумму 300 тыс.руб.</w:t>
      </w:r>
    </w:p>
    <w:p w:rsidR="003A1E11" w:rsidRPr="00471717" w:rsidRDefault="00106405" w:rsidP="00471717">
      <w:pPr>
        <w:jc w:val="both"/>
        <w:rPr>
          <w:rFonts w:ascii="Times New Roman" w:hAnsi="Times New Roman" w:cs="Times New Roman"/>
          <w:b/>
          <w:sz w:val="32"/>
          <w:szCs w:val="32"/>
        </w:rPr>
      </w:pPr>
      <w:r w:rsidRPr="00471717">
        <w:rPr>
          <w:rFonts w:ascii="Times New Roman" w:hAnsi="Times New Roman" w:cs="Times New Roman"/>
          <w:b/>
          <w:sz w:val="32"/>
          <w:szCs w:val="32"/>
        </w:rPr>
        <w:t>Кроме выше перечисленного, з</w:t>
      </w:r>
      <w:r w:rsidR="003A1E11" w:rsidRPr="00471717">
        <w:rPr>
          <w:rFonts w:ascii="Times New Roman" w:hAnsi="Times New Roman" w:cs="Times New Roman"/>
          <w:b/>
          <w:sz w:val="32"/>
          <w:szCs w:val="32"/>
        </w:rPr>
        <w:t>апланирован ремонт:</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пешеходной дорожки </w:t>
      </w:r>
      <w:proofErr w:type="spellStart"/>
      <w:r w:rsidRPr="00471717">
        <w:rPr>
          <w:rFonts w:ascii="Times New Roman" w:hAnsi="Times New Roman" w:cs="Times New Roman"/>
          <w:sz w:val="32"/>
          <w:szCs w:val="32"/>
        </w:rPr>
        <w:t>мкр</w:t>
      </w:r>
      <w:proofErr w:type="spellEnd"/>
      <w:r w:rsidRPr="00471717">
        <w:rPr>
          <w:rFonts w:ascii="Times New Roman" w:hAnsi="Times New Roman" w:cs="Times New Roman"/>
          <w:sz w:val="32"/>
          <w:szCs w:val="32"/>
        </w:rPr>
        <w:t>. Трудовая (от КПП до ж/д платформы) (длина 322 м, площадь 740,6 кв.м),</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пешеходной дорожки от </w:t>
      </w:r>
      <w:proofErr w:type="spellStart"/>
      <w:r w:rsidRPr="00471717">
        <w:rPr>
          <w:rFonts w:ascii="Times New Roman" w:hAnsi="Times New Roman" w:cs="Times New Roman"/>
          <w:sz w:val="32"/>
          <w:szCs w:val="32"/>
        </w:rPr>
        <w:t>мкр</w:t>
      </w:r>
      <w:proofErr w:type="spellEnd"/>
      <w:r w:rsidRPr="00471717">
        <w:rPr>
          <w:rFonts w:ascii="Times New Roman" w:hAnsi="Times New Roman" w:cs="Times New Roman"/>
          <w:sz w:val="32"/>
          <w:szCs w:val="32"/>
        </w:rPr>
        <w:t xml:space="preserve">. Трудовая до </w:t>
      </w:r>
      <w:proofErr w:type="spellStart"/>
      <w:r w:rsidRPr="00471717">
        <w:rPr>
          <w:rFonts w:ascii="Times New Roman" w:hAnsi="Times New Roman" w:cs="Times New Roman"/>
          <w:sz w:val="32"/>
          <w:szCs w:val="32"/>
        </w:rPr>
        <w:t>мкр</w:t>
      </w:r>
      <w:proofErr w:type="spellEnd"/>
      <w:r w:rsidRPr="00471717">
        <w:rPr>
          <w:rFonts w:ascii="Times New Roman" w:hAnsi="Times New Roman" w:cs="Times New Roman"/>
          <w:sz w:val="32"/>
          <w:szCs w:val="32"/>
        </w:rPr>
        <w:t>. Строителей (длина 208 м, площадь 479 кв.м),</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устройство тротуара по ул. Слободка от д.1 до д.29 (длина 432 м, площадь 561,6 кв.м) – на общую сумму 1,9 млн.руб.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Замена и ремонт технологического оборудования котельной №17 </w:t>
      </w:r>
      <w:proofErr w:type="spellStart"/>
      <w:r w:rsidRPr="00471717">
        <w:rPr>
          <w:rFonts w:ascii="Times New Roman" w:hAnsi="Times New Roman" w:cs="Times New Roman"/>
          <w:sz w:val="32"/>
          <w:szCs w:val="32"/>
        </w:rPr>
        <w:t>мкр.Трудовая</w:t>
      </w:r>
      <w:proofErr w:type="spellEnd"/>
      <w:r w:rsidRPr="00471717">
        <w:rPr>
          <w:rFonts w:ascii="Times New Roman" w:hAnsi="Times New Roman" w:cs="Times New Roman"/>
          <w:sz w:val="32"/>
          <w:szCs w:val="32"/>
        </w:rPr>
        <w:t xml:space="preserve"> – на общую сумму 6,9 млн.руб.</w:t>
      </w:r>
    </w:p>
    <w:p w:rsidR="003A1E11"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Ремонт водопроводных сетей. Замена аварийных участков водопровода г.п. Некрасовский – на общую сумму 4,9 млн.руб.</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Также </w:t>
      </w:r>
      <w:r w:rsidR="003A1E11" w:rsidRPr="00471717">
        <w:rPr>
          <w:rFonts w:ascii="Times New Roman" w:hAnsi="Times New Roman" w:cs="Times New Roman"/>
          <w:sz w:val="32"/>
          <w:szCs w:val="32"/>
        </w:rPr>
        <w:t xml:space="preserve">в 2018 году планируется отремонтировать </w:t>
      </w:r>
      <w:r w:rsidRPr="00471717">
        <w:rPr>
          <w:rFonts w:ascii="Times New Roman" w:hAnsi="Times New Roman" w:cs="Times New Roman"/>
          <w:sz w:val="32"/>
          <w:szCs w:val="32"/>
        </w:rPr>
        <w:t>еще 35 подъездов в наших многоквартирных домах.</w:t>
      </w:r>
    </w:p>
    <w:p w:rsidR="00106405" w:rsidRPr="00471717" w:rsidRDefault="003A1E11"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w:t>
      </w:r>
      <w:r w:rsidR="00106405" w:rsidRPr="00471717">
        <w:rPr>
          <w:rFonts w:ascii="Times New Roman" w:eastAsia="Calibri" w:hAnsi="Times New Roman" w:cs="Times New Roman"/>
          <w:b/>
          <w:sz w:val="32"/>
          <w:szCs w:val="32"/>
        </w:rPr>
        <w:t xml:space="preserve">Продолжается реализация Программы «Муниципальное управление городского поселения Некрасовский на 2016-2020г.г.» </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Отделом землепользования Администрации</w:t>
      </w:r>
      <w:r w:rsidRPr="00471717">
        <w:rPr>
          <w:rFonts w:ascii="Times New Roman" w:hAnsi="Times New Roman" w:cs="Times New Roman"/>
          <w:sz w:val="32"/>
          <w:szCs w:val="32"/>
        </w:rPr>
        <w:tab/>
        <w:t>за период с 01.01.2017г. по 01.01.2018г. проведено 21 муниципальных проверок в отношении нарушения земельного законодательства из  них:</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lastRenderedPageBreak/>
        <w:t>Выявлено правонарушений – 10, с</w:t>
      </w:r>
      <w:r w:rsidR="005E4F48">
        <w:rPr>
          <w:rFonts w:ascii="Times New Roman" w:hAnsi="Times New Roman" w:cs="Times New Roman"/>
          <w:sz w:val="32"/>
          <w:szCs w:val="32"/>
        </w:rPr>
        <w:t xml:space="preserve">оставлено </w:t>
      </w:r>
      <w:r w:rsidRPr="00471717">
        <w:rPr>
          <w:rFonts w:ascii="Times New Roman" w:hAnsi="Times New Roman" w:cs="Times New Roman"/>
          <w:sz w:val="32"/>
          <w:szCs w:val="32"/>
        </w:rPr>
        <w:t>актов-10</w:t>
      </w:r>
      <w:r w:rsidR="005E4F48">
        <w:rPr>
          <w:rFonts w:ascii="Times New Roman" w:hAnsi="Times New Roman" w:cs="Times New Roman"/>
          <w:sz w:val="32"/>
          <w:szCs w:val="32"/>
        </w:rPr>
        <w:t xml:space="preserve">. </w:t>
      </w:r>
      <w:r w:rsidRPr="00471717">
        <w:rPr>
          <w:rFonts w:ascii="Times New Roman" w:hAnsi="Times New Roman" w:cs="Times New Roman"/>
          <w:sz w:val="32"/>
          <w:szCs w:val="32"/>
        </w:rPr>
        <w:t xml:space="preserve">Оштрафовано </w:t>
      </w:r>
      <w:proofErr w:type="spellStart"/>
      <w:r w:rsidRPr="00471717">
        <w:rPr>
          <w:rFonts w:ascii="Times New Roman" w:hAnsi="Times New Roman" w:cs="Times New Roman"/>
          <w:sz w:val="32"/>
          <w:szCs w:val="32"/>
        </w:rPr>
        <w:t>Росре</w:t>
      </w:r>
      <w:r w:rsidR="005E4F48">
        <w:rPr>
          <w:rFonts w:ascii="Times New Roman" w:hAnsi="Times New Roman" w:cs="Times New Roman"/>
          <w:sz w:val="32"/>
          <w:szCs w:val="32"/>
        </w:rPr>
        <w:t>естром</w:t>
      </w:r>
      <w:proofErr w:type="spellEnd"/>
      <w:r w:rsidR="005E4F48">
        <w:rPr>
          <w:rFonts w:ascii="Times New Roman" w:hAnsi="Times New Roman" w:cs="Times New Roman"/>
          <w:sz w:val="32"/>
          <w:szCs w:val="32"/>
        </w:rPr>
        <w:t xml:space="preserve"> по результатам проверки </w:t>
      </w:r>
      <w:r w:rsidRPr="00471717">
        <w:rPr>
          <w:rFonts w:ascii="Times New Roman" w:hAnsi="Times New Roman" w:cs="Times New Roman"/>
          <w:sz w:val="32"/>
          <w:szCs w:val="32"/>
        </w:rPr>
        <w:t xml:space="preserve">9 собственников.  </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Для разъяснений нововведений Земельного кодекса, изменений в Налог</w:t>
      </w:r>
      <w:r w:rsidR="005E4F48">
        <w:rPr>
          <w:rFonts w:ascii="Times New Roman" w:hAnsi="Times New Roman" w:cs="Times New Roman"/>
          <w:sz w:val="32"/>
          <w:szCs w:val="32"/>
        </w:rPr>
        <w:t xml:space="preserve">овом законодательстве </w:t>
      </w:r>
      <w:r w:rsidRPr="00471717">
        <w:rPr>
          <w:rFonts w:ascii="Times New Roman" w:hAnsi="Times New Roman" w:cs="Times New Roman"/>
          <w:sz w:val="32"/>
          <w:szCs w:val="32"/>
        </w:rPr>
        <w:t>регулярно проводятся встречи с собственниками СНТ, ДНП.</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За указанный период  рассмотрено 97 жалоб жителей городского поселения с выездом на место в отношении земельных вопросов и вопросов правильного оформления участков.</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Продолжается  работа по согласованию размещения обустройства дороги, в рамках муниципального бюджета городского поселения Некрасовский Дмитровского муниципального района Московской области, планируемой для соединения двух населенных пунктов одного поселения, </w:t>
      </w:r>
      <w:proofErr w:type="spellStart"/>
      <w:r w:rsidRPr="00471717">
        <w:rPr>
          <w:rFonts w:ascii="Times New Roman" w:hAnsi="Times New Roman" w:cs="Times New Roman"/>
          <w:sz w:val="32"/>
          <w:szCs w:val="32"/>
        </w:rPr>
        <w:t>межпоселенческой</w:t>
      </w:r>
      <w:proofErr w:type="spellEnd"/>
      <w:r w:rsidRPr="00471717">
        <w:rPr>
          <w:rFonts w:ascii="Times New Roman" w:hAnsi="Times New Roman" w:cs="Times New Roman"/>
          <w:sz w:val="32"/>
          <w:szCs w:val="32"/>
        </w:rPr>
        <w:t xml:space="preserve"> муниципальной дороги в охранной зоне ЛЭП, протяженностью 2775 м., от пос. Некрасовский до </w:t>
      </w:r>
      <w:proofErr w:type="spellStart"/>
      <w:r w:rsidRPr="00471717">
        <w:rPr>
          <w:rFonts w:ascii="Times New Roman" w:hAnsi="Times New Roman" w:cs="Times New Roman"/>
          <w:sz w:val="32"/>
          <w:szCs w:val="32"/>
        </w:rPr>
        <w:t>мкр</w:t>
      </w:r>
      <w:proofErr w:type="spellEnd"/>
      <w:r w:rsidRPr="00471717">
        <w:rPr>
          <w:rFonts w:ascii="Times New Roman" w:hAnsi="Times New Roman" w:cs="Times New Roman"/>
          <w:sz w:val="32"/>
          <w:szCs w:val="32"/>
        </w:rPr>
        <w:t xml:space="preserve">. Трудовая. </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Утверждён Генеральный план поселения и правила землепользования и застройки.</w:t>
      </w:r>
    </w:p>
    <w:p w:rsidR="00106405"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Продолжается плановая работа по выявлению и вовлечению  в налоговый оборот неоформленных объектов капитального строительства. </w:t>
      </w:r>
    </w:p>
    <w:p w:rsidR="00106405" w:rsidRPr="00471717" w:rsidRDefault="00106405" w:rsidP="00471717">
      <w:pPr>
        <w:tabs>
          <w:tab w:val="left" w:pos="243"/>
          <w:tab w:val="left" w:pos="1024"/>
          <w:tab w:val="left" w:pos="1145"/>
          <w:tab w:val="left" w:pos="7547"/>
        </w:tabs>
        <w:jc w:val="both"/>
        <w:rPr>
          <w:rFonts w:ascii="Times New Roman" w:hAnsi="Times New Roman" w:cs="Times New Roman"/>
          <w:sz w:val="32"/>
          <w:szCs w:val="32"/>
        </w:rPr>
      </w:pPr>
      <w:r w:rsidRPr="00471717">
        <w:rPr>
          <w:rFonts w:ascii="Times New Roman" w:hAnsi="Times New Roman" w:cs="Times New Roman"/>
          <w:sz w:val="32"/>
          <w:szCs w:val="32"/>
        </w:rPr>
        <w:tab/>
      </w:r>
      <w:r w:rsidRPr="00471717">
        <w:rPr>
          <w:rFonts w:ascii="Times New Roman" w:hAnsi="Times New Roman" w:cs="Times New Roman"/>
          <w:sz w:val="32"/>
          <w:szCs w:val="32"/>
        </w:rPr>
        <w:tab/>
      </w:r>
      <w:r w:rsidRPr="00471717">
        <w:rPr>
          <w:rFonts w:ascii="Times New Roman" w:hAnsi="Times New Roman" w:cs="Times New Roman"/>
          <w:b/>
          <w:sz w:val="32"/>
          <w:szCs w:val="32"/>
        </w:rPr>
        <w:t>Работа с общественными организациями.</w:t>
      </w:r>
    </w:p>
    <w:p w:rsidR="00106405" w:rsidRPr="00471717" w:rsidRDefault="00106405" w:rsidP="00471717">
      <w:pPr>
        <w:spacing w:after="0"/>
        <w:jc w:val="both"/>
        <w:rPr>
          <w:rFonts w:ascii="Times New Roman" w:hAnsi="Times New Roman" w:cs="Times New Roman"/>
          <w:sz w:val="32"/>
          <w:szCs w:val="32"/>
        </w:rPr>
      </w:pPr>
      <w:r w:rsidRPr="00471717">
        <w:rPr>
          <w:rFonts w:ascii="Times New Roman" w:hAnsi="Times New Roman" w:cs="Times New Roman"/>
          <w:sz w:val="32"/>
          <w:szCs w:val="32"/>
        </w:rPr>
        <w:t xml:space="preserve">Большую работу проводит наше Общество инвалидов, где на учете состоит 160 человек. </w:t>
      </w:r>
      <w:r w:rsidR="008D7FE3" w:rsidRPr="00471717">
        <w:rPr>
          <w:rFonts w:ascii="Times New Roman" w:hAnsi="Times New Roman" w:cs="Times New Roman"/>
          <w:sz w:val="32"/>
          <w:szCs w:val="32"/>
        </w:rPr>
        <w:t>Наши инвалиды принимают</w:t>
      </w:r>
      <w:r w:rsidRPr="00471717">
        <w:rPr>
          <w:rFonts w:ascii="Times New Roman" w:hAnsi="Times New Roman" w:cs="Times New Roman"/>
          <w:sz w:val="32"/>
          <w:szCs w:val="32"/>
        </w:rPr>
        <w:t xml:space="preserve"> активное участие во всех мероприя</w:t>
      </w:r>
      <w:r w:rsidR="008D7FE3" w:rsidRPr="00471717">
        <w:rPr>
          <w:rFonts w:ascii="Times New Roman" w:hAnsi="Times New Roman" w:cs="Times New Roman"/>
          <w:sz w:val="32"/>
          <w:szCs w:val="32"/>
        </w:rPr>
        <w:t>тиях, проводимых</w:t>
      </w:r>
      <w:r w:rsidRPr="00471717">
        <w:rPr>
          <w:rFonts w:ascii="Times New Roman" w:hAnsi="Times New Roman" w:cs="Times New Roman"/>
          <w:sz w:val="32"/>
          <w:szCs w:val="32"/>
        </w:rPr>
        <w:t xml:space="preserve"> на территории городского поселения Некрасовс</w:t>
      </w:r>
      <w:r w:rsidR="008D7FE3" w:rsidRPr="00471717">
        <w:rPr>
          <w:rFonts w:ascii="Times New Roman" w:hAnsi="Times New Roman" w:cs="Times New Roman"/>
          <w:sz w:val="32"/>
          <w:szCs w:val="32"/>
        </w:rPr>
        <w:t>кий,</w:t>
      </w:r>
      <w:r w:rsidRPr="00471717">
        <w:rPr>
          <w:rFonts w:ascii="Times New Roman" w:hAnsi="Times New Roman" w:cs="Times New Roman"/>
          <w:sz w:val="32"/>
          <w:szCs w:val="32"/>
        </w:rPr>
        <w:t xml:space="preserve"> </w:t>
      </w:r>
      <w:proofErr w:type="gramStart"/>
      <w:r w:rsidRPr="00471717">
        <w:rPr>
          <w:rFonts w:ascii="Times New Roman" w:hAnsi="Times New Roman" w:cs="Times New Roman"/>
          <w:sz w:val="32"/>
          <w:szCs w:val="32"/>
        </w:rPr>
        <w:t>являются  активными</w:t>
      </w:r>
      <w:proofErr w:type="gramEnd"/>
      <w:r w:rsidRPr="00471717">
        <w:rPr>
          <w:rFonts w:ascii="Times New Roman" w:hAnsi="Times New Roman" w:cs="Times New Roman"/>
          <w:sz w:val="32"/>
          <w:szCs w:val="32"/>
        </w:rPr>
        <w:t xml:space="preserve"> участниками   спортивных мероприятий: «Некрас</w:t>
      </w:r>
      <w:r w:rsidR="005E4F48">
        <w:rPr>
          <w:rFonts w:ascii="Times New Roman" w:hAnsi="Times New Roman" w:cs="Times New Roman"/>
          <w:sz w:val="32"/>
          <w:szCs w:val="32"/>
        </w:rPr>
        <w:t>овская лыжня»,  где заняли</w:t>
      </w:r>
      <w:r w:rsidR="00DC30F8">
        <w:rPr>
          <w:rFonts w:ascii="Times New Roman" w:hAnsi="Times New Roman" w:cs="Times New Roman"/>
          <w:sz w:val="32"/>
          <w:szCs w:val="32"/>
        </w:rPr>
        <w:t xml:space="preserve"> в своих возрастных группах</w:t>
      </w:r>
      <w:r w:rsidR="005E4F48">
        <w:rPr>
          <w:rFonts w:ascii="Times New Roman" w:hAnsi="Times New Roman" w:cs="Times New Roman"/>
          <w:sz w:val="32"/>
          <w:szCs w:val="32"/>
        </w:rPr>
        <w:t xml:space="preserve"> 2 и 3</w:t>
      </w:r>
      <w:r w:rsidRPr="00471717">
        <w:rPr>
          <w:rFonts w:ascii="Times New Roman" w:hAnsi="Times New Roman" w:cs="Times New Roman"/>
          <w:sz w:val="32"/>
          <w:szCs w:val="32"/>
        </w:rPr>
        <w:t xml:space="preserve"> </w:t>
      </w:r>
      <w:r w:rsidR="005E4F48">
        <w:rPr>
          <w:rFonts w:ascii="Times New Roman" w:hAnsi="Times New Roman" w:cs="Times New Roman"/>
          <w:sz w:val="32"/>
          <w:szCs w:val="32"/>
        </w:rPr>
        <w:t>место.</w:t>
      </w:r>
      <w:r w:rsidRPr="00471717">
        <w:rPr>
          <w:rFonts w:ascii="Times New Roman" w:hAnsi="Times New Roman" w:cs="Times New Roman"/>
          <w:sz w:val="32"/>
          <w:szCs w:val="32"/>
        </w:rPr>
        <w:t xml:space="preserve"> Первичная организация инвалидов собирала и перечисляла средства на реставрацию Николо-Пешношского  монастыря, куда также была организована паломническая поездка. Решаются вопросы оказания помощи </w:t>
      </w:r>
      <w:r w:rsidRPr="00471717">
        <w:rPr>
          <w:rFonts w:ascii="Times New Roman" w:hAnsi="Times New Roman" w:cs="Times New Roman"/>
          <w:sz w:val="32"/>
          <w:szCs w:val="32"/>
        </w:rPr>
        <w:lastRenderedPageBreak/>
        <w:t>нуждающимся инвалидам</w:t>
      </w:r>
      <w:r w:rsidR="008D7FE3" w:rsidRPr="00471717">
        <w:rPr>
          <w:rFonts w:ascii="Times New Roman" w:hAnsi="Times New Roman" w:cs="Times New Roman"/>
          <w:sz w:val="32"/>
          <w:szCs w:val="32"/>
        </w:rPr>
        <w:t>.</w:t>
      </w:r>
      <w:r w:rsidRPr="00471717">
        <w:rPr>
          <w:rFonts w:ascii="Times New Roman" w:hAnsi="Times New Roman" w:cs="Times New Roman"/>
          <w:sz w:val="32"/>
          <w:szCs w:val="32"/>
        </w:rPr>
        <w:t xml:space="preserve"> Мы активно взаимодействуем </w:t>
      </w:r>
      <w:r w:rsidR="008D7FE3" w:rsidRPr="00471717">
        <w:rPr>
          <w:rFonts w:ascii="Times New Roman" w:hAnsi="Times New Roman" w:cs="Times New Roman"/>
          <w:sz w:val="32"/>
          <w:szCs w:val="32"/>
        </w:rPr>
        <w:t xml:space="preserve">с Управлением социальной защиты, </w:t>
      </w:r>
      <w:r w:rsidRPr="00471717">
        <w:rPr>
          <w:rFonts w:ascii="Times New Roman" w:hAnsi="Times New Roman" w:cs="Times New Roman"/>
          <w:sz w:val="32"/>
          <w:szCs w:val="32"/>
        </w:rPr>
        <w:t xml:space="preserve">регулярно поздравляем юбиляров, вручаем им ценные подарки. Стало доброй традицией к  Международному  дню  инвалидов  проводить  праздничные мероприятия для людей  с ограниченными возможностями. Всем инвалидам – членам первичной организации от администрации </w:t>
      </w:r>
      <w:r w:rsidR="005E4F48">
        <w:rPr>
          <w:rFonts w:ascii="Times New Roman" w:hAnsi="Times New Roman" w:cs="Times New Roman"/>
          <w:sz w:val="32"/>
          <w:szCs w:val="32"/>
        </w:rPr>
        <w:t xml:space="preserve">в минувшем году </w:t>
      </w:r>
      <w:r w:rsidRPr="00471717">
        <w:rPr>
          <w:rFonts w:ascii="Times New Roman" w:hAnsi="Times New Roman" w:cs="Times New Roman"/>
          <w:sz w:val="32"/>
          <w:szCs w:val="32"/>
        </w:rPr>
        <w:t>были вручены продуктовые наборы.</w:t>
      </w:r>
    </w:p>
    <w:p w:rsidR="00106405" w:rsidRPr="00471717" w:rsidRDefault="00106405" w:rsidP="00471717">
      <w:pPr>
        <w:spacing w:after="0"/>
        <w:jc w:val="both"/>
        <w:rPr>
          <w:rFonts w:ascii="Times New Roman" w:hAnsi="Times New Roman" w:cs="Times New Roman"/>
          <w:sz w:val="32"/>
          <w:szCs w:val="32"/>
        </w:rPr>
      </w:pPr>
      <w:r w:rsidRPr="00471717">
        <w:rPr>
          <w:rFonts w:ascii="Times New Roman" w:hAnsi="Times New Roman" w:cs="Times New Roman"/>
          <w:sz w:val="32"/>
          <w:szCs w:val="32"/>
        </w:rPr>
        <w:t xml:space="preserve">       Как вы знаете, в настоящее время у нас при Общественной приемной создан Сектор по работе с инвалидами, его возглавила Нина Васильевна Адмакина. Инвалидам выделен специальный кабинет в ДК «Керамик», куда может обратиться каждый со своими проблемами и нуждами.</w:t>
      </w:r>
      <w:r w:rsidR="008D7FE3" w:rsidRPr="00471717">
        <w:rPr>
          <w:rFonts w:ascii="Times New Roman" w:hAnsi="Times New Roman" w:cs="Times New Roman"/>
          <w:sz w:val="32"/>
          <w:szCs w:val="32"/>
        </w:rPr>
        <w:t xml:space="preserve"> А главная задача на 2018 –й год – организация своей первичной организации инвалидов </w:t>
      </w:r>
      <w:proofErr w:type="spellStart"/>
      <w:r w:rsidR="008D7FE3" w:rsidRPr="00471717">
        <w:rPr>
          <w:rFonts w:ascii="Times New Roman" w:hAnsi="Times New Roman" w:cs="Times New Roman"/>
          <w:sz w:val="32"/>
          <w:szCs w:val="32"/>
        </w:rPr>
        <w:t>гп</w:t>
      </w:r>
      <w:proofErr w:type="spellEnd"/>
      <w:r w:rsidR="008D7FE3" w:rsidRPr="00471717">
        <w:rPr>
          <w:rFonts w:ascii="Times New Roman" w:hAnsi="Times New Roman" w:cs="Times New Roman"/>
          <w:sz w:val="32"/>
          <w:szCs w:val="32"/>
        </w:rPr>
        <w:t xml:space="preserve"> Некрасовский и создание своего Женсовета, куда войдут самые активные женщины нашего поселения!</w:t>
      </w:r>
      <w:r w:rsidR="00DC30F8">
        <w:rPr>
          <w:rFonts w:ascii="Times New Roman" w:hAnsi="Times New Roman" w:cs="Times New Roman"/>
          <w:sz w:val="32"/>
          <w:szCs w:val="32"/>
        </w:rPr>
        <w:t xml:space="preserve"> Ждем предложений по кандидатурам.</w:t>
      </w:r>
    </w:p>
    <w:p w:rsidR="00106405" w:rsidRPr="00471717" w:rsidRDefault="00106405" w:rsidP="00471717">
      <w:pPr>
        <w:spacing w:after="0"/>
        <w:jc w:val="both"/>
        <w:rPr>
          <w:rFonts w:ascii="Times New Roman" w:hAnsi="Times New Roman" w:cs="Times New Roman"/>
          <w:sz w:val="32"/>
          <w:szCs w:val="32"/>
        </w:rPr>
      </w:pPr>
    </w:p>
    <w:p w:rsidR="00106405" w:rsidRPr="00471717" w:rsidRDefault="00106405" w:rsidP="00471717">
      <w:pPr>
        <w:pStyle w:val="ConsPlusNormal"/>
        <w:spacing w:line="276" w:lineRule="auto"/>
        <w:jc w:val="both"/>
        <w:outlineLvl w:val="0"/>
        <w:rPr>
          <w:rFonts w:ascii="Times New Roman" w:hAnsi="Times New Roman" w:cs="Times New Roman"/>
          <w:sz w:val="32"/>
          <w:szCs w:val="32"/>
        </w:rPr>
      </w:pPr>
      <w:r w:rsidRPr="00471717">
        <w:rPr>
          <w:rFonts w:ascii="Times New Roman" w:hAnsi="Times New Roman" w:cs="Times New Roman"/>
          <w:b/>
          <w:sz w:val="32"/>
          <w:szCs w:val="32"/>
        </w:rPr>
        <w:t>Муниципальная программа «Доступная среда</w:t>
      </w:r>
      <w:r w:rsidRPr="00471717">
        <w:rPr>
          <w:rFonts w:ascii="Times New Roman" w:hAnsi="Times New Roman" w:cs="Times New Roman"/>
          <w:sz w:val="32"/>
          <w:szCs w:val="32"/>
        </w:rPr>
        <w:t xml:space="preserve"> </w:t>
      </w:r>
      <w:r w:rsidRPr="00471717">
        <w:rPr>
          <w:rFonts w:ascii="Times New Roman" w:hAnsi="Times New Roman" w:cs="Times New Roman"/>
          <w:b/>
          <w:sz w:val="32"/>
          <w:szCs w:val="32"/>
        </w:rPr>
        <w:t>на 2015-2019г.г.»</w:t>
      </w:r>
    </w:p>
    <w:p w:rsidR="00106405" w:rsidRPr="00471717" w:rsidRDefault="00106405" w:rsidP="00471717">
      <w:pPr>
        <w:spacing w:after="0"/>
        <w:jc w:val="both"/>
        <w:rPr>
          <w:rFonts w:ascii="Times New Roman" w:hAnsi="Times New Roman" w:cs="Times New Roman"/>
          <w:b/>
          <w:sz w:val="32"/>
          <w:szCs w:val="32"/>
        </w:rPr>
      </w:pPr>
      <w:r w:rsidRPr="00471717">
        <w:rPr>
          <w:rFonts w:ascii="Times New Roman" w:hAnsi="Times New Roman" w:cs="Times New Roman"/>
          <w:sz w:val="32"/>
          <w:szCs w:val="32"/>
        </w:rPr>
        <w:t>В городском поселении Некрасовский активно ведется  работа в рамках программы «Доступная среда» -  установлены поручни на лестничных пролетах в нескольких многоквартирных д</w:t>
      </w:r>
      <w:r w:rsidR="008D7FE3" w:rsidRPr="00471717">
        <w:rPr>
          <w:rFonts w:ascii="Times New Roman" w:hAnsi="Times New Roman" w:cs="Times New Roman"/>
          <w:sz w:val="32"/>
          <w:szCs w:val="32"/>
        </w:rPr>
        <w:t xml:space="preserve">омах, где проживают инвалиды,  </w:t>
      </w:r>
      <w:r w:rsidRPr="00471717">
        <w:rPr>
          <w:rFonts w:ascii="Times New Roman" w:hAnsi="Times New Roman" w:cs="Times New Roman"/>
          <w:sz w:val="32"/>
          <w:szCs w:val="32"/>
        </w:rPr>
        <w:t>оборудованы парковочные места для и</w:t>
      </w:r>
      <w:r w:rsidR="008D7FE3" w:rsidRPr="00471717">
        <w:rPr>
          <w:rFonts w:ascii="Times New Roman" w:hAnsi="Times New Roman" w:cs="Times New Roman"/>
          <w:sz w:val="32"/>
          <w:szCs w:val="32"/>
        </w:rPr>
        <w:t>нвалидов в поселке Некрасовский,  у ДК «Керамик».</w:t>
      </w:r>
      <w:r w:rsidRPr="00471717">
        <w:rPr>
          <w:rFonts w:ascii="Times New Roman" w:hAnsi="Times New Roman" w:cs="Times New Roman"/>
          <w:sz w:val="32"/>
          <w:szCs w:val="32"/>
        </w:rPr>
        <w:t xml:space="preserve"> Обустроен пандус и перила у здания администрации, произведено обустройство пандуса в здании МФЦ </w:t>
      </w:r>
      <w:proofErr w:type="spellStart"/>
      <w:r w:rsidRPr="00471717">
        <w:rPr>
          <w:rFonts w:ascii="Times New Roman" w:hAnsi="Times New Roman" w:cs="Times New Roman"/>
          <w:sz w:val="32"/>
          <w:szCs w:val="32"/>
        </w:rPr>
        <w:t>мкр</w:t>
      </w:r>
      <w:proofErr w:type="spellEnd"/>
      <w:r w:rsidRPr="00471717">
        <w:rPr>
          <w:rFonts w:ascii="Times New Roman" w:hAnsi="Times New Roman" w:cs="Times New Roman"/>
          <w:sz w:val="32"/>
          <w:szCs w:val="32"/>
        </w:rPr>
        <w:t>. Трудовая</w:t>
      </w:r>
      <w:r w:rsidRPr="00471717">
        <w:rPr>
          <w:rFonts w:ascii="Times New Roman" w:hAnsi="Times New Roman" w:cs="Times New Roman"/>
          <w:b/>
          <w:sz w:val="32"/>
          <w:szCs w:val="32"/>
        </w:rPr>
        <w:t>.</w:t>
      </w:r>
    </w:p>
    <w:p w:rsidR="00106405" w:rsidRPr="00471717" w:rsidRDefault="00106405" w:rsidP="00471717">
      <w:pPr>
        <w:spacing w:after="0"/>
        <w:jc w:val="both"/>
        <w:rPr>
          <w:rFonts w:ascii="Times New Roman" w:hAnsi="Times New Roman" w:cs="Times New Roman"/>
          <w:sz w:val="32"/>
          <w:szCs w:val="32"/>
        </w:rPr>
      </w:pPr>
    </w:p>
    <w:p w:rsidR="00106405" w:rsidRPr="00471717" w:rsidRDefault="00106405" w:rsidP="00471717">
      <w:pPr>
        <w:spacing w:after="0"/>
        <w:jc w:val="both"/>
        <w:rPr>
          <w:rFonts w:ascii="Times New Roman" w:hAnsi="Times New Roman" w:cs="Times New Roman"/>
          <w:b/>
          <w:sz w:val="32"/>
          <w:szCs w:val="32"/>
        </w:rPr>
      </w:pPr>
      <w:r w:rsidRPr="00471717">
        <w:rPr>
          <w:rFonts w:ascii="Times New Roman" w:hAnsi="Times New Roman" w:cs="Times New Roman"/>
          <w:b/>
          <w:sz w:val="32"/>
          <w:szCs w:val="32"/>
        </w:rPr>
        <w:t xml:space="preserve">Жилищный вопрос. </w:t>
      </w:r>
    </w:p>
    <w:p w:rsidR="00E015E0" w:rsidRPr="00471717" w:rsidRDefault="00106405"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Это проблема, которая стоит на повестке дня – обеспечение жильем очередников. </w:t>
      </w:r>
      <w:r w:rsidR="00E015E0" w:rsidRPr="00471717">
        <w:rPr>
          <w:rFonts w:ascii="Times New Roman" w:hAnsi="Times New Roman" w:cs="Times New Roman"/>
          <w:sz w:val="32"/>
          <w:szCs w:val="32"/>
        </w:rPr>
        <w:t xml:space="preserve">На учете граждан, нуждающихся в предоставлении жилых помещений предоставляемых по договору социального найма – 55 человек, Из них 1 человек имеет право на внеочередное предоставление жилья. </w:t>
      </w:r>
      <w:proofErr w:type="spellStart"/>
      <w:r w:rsidR="00E015E0" w:rsidRPr="00471717">
        <w:rPr>
          <w:rFonts w:ascii="Times New Roman" w:hAnsi="Times New Roman" w:cs="Times New Roman"/>
          <w:sz w:val="32"/>
          <w:szCs w:val="32"/>
        </w:rPr>
        <w:t>Первоочередников</w:t>
      </w:r>
      <w:proofErr w:type="spellEnd"/>
      <w:r w:rsidR="00E015E0" w:rsidRPr="00471717">
        <w:rPr>
          <w:rFonts w:ascii="Times New Roman" w:hAnsi="Times New Roman" w:cs="Times New Roman"/>
          <w:sz w:val="32"/>
          <w:szCs w:val="32"/>
        </w:rPr>
        <w:t xml:space="preserve">  - 3 человека. Предоставлено 3 квартиры в 2017 году по договору социального найма. Одна молодая семья встала на учет в 2017 году. Хотелось бы </w:t>
      </w:r>
      <w:r w:rsidR="00E015E0" w:rsidRPr="00471717">
        <w:rPr>
          <w:rFonts w:ascii="Times New Roman" w:hAnsi="Times New Roman" w:cs="Times New Roman"/>
          <w:sz w:val="32"/>
          <w:szCs w:val="32"/>
        </w:rPr>
        <w:lastRenderedPageBreak/>
        <w:t>также отметить, что по итогам проверки  работы жилищной комиссии никаких нарушений не выявлено,</w:t>
      </w:r>
      <w:r w:rsidR="00DC30F8">
        <w:rPr>
          <w:rFonts w:ascii="Times New Roman" w:hAnsi="Times New Roman" w:cs="Times New Roman"/>
          <w:sz w:val="32"/>
          <w:szCs w:val="32"/>
        </w:rPr>
        <w:t xml:space="preserve"> отмечена отличная работа администрации</w:t>
      </w:r>
      <w:r w:rsidR="00E015E0" w:rsidRPr="00471717">
        <w:rPr>
          <w:rFonts w:ascii="Times New Roman" w:hAnsi="Times New Roman" w:cs="Times New Roman"/>
          <w:sz w:val="32"/>
          <w:szCs w:val="32"/>
        </w:rPr>
        <w:t>. Обращаю также ваше внимание, что мы придаем особое значения открытости и гласности нашей деятельности. С этой целью на сайте администрации размещены все списки нуждающихся в улучшении жилищных</w:t>
      </w:r>
      <w:r w:rsidR="00B270B7" w:rsidRPr="00471717">
        <w:rPr>
          <w:rFonts w:ascii="Times New Roman" w:hAnsi="Times New Roman" w:cs="Times New Roman"/>
          <w:sz w:val="32"/>
          <w:szCs w:val="32"/>
        </w:rPr>
        <w:t xml:space="preserve"> условий, и обновляются регулярно все вносимые в них изменения.</w:t>
      </w:r>
    </w:p>
    <w:p w:rsidR="00106405" w:rsidRPr="00471717" w:rsidRDefault="00106405" w:rsidP="00471717">
      <w:pPr>
        <w:spacing w:after="0"/>
        <w:jc w:val="both"/>
        <w:rPr>
          <w:rFonts w:ascii="Times New Roman" w:hAnsi="Times New Roman" w:cs="Times New Roman"/>
          <w:sz w:val="32"/>
          <w:szCs w:val="32"/>
        </w:rPr>
      </w:pPr>
      <w:r w:rsidRPr="00471717">
        <w:rPr>
          <w:rFonts w:ascii="Times New Roman" w:hAnsi="Times New Roman" w:cs="Times New Roman"/>
          <w:b/>
          <w:sz w:val="32"/>
          <w:szCs w:val="32"/>
        </w:rPr>
        <w:t>Работа с письмами и устными обращениями граждан</w:t>
      </w:r>
    </w:p>
    <w:p w:rsidR="00106405" w:rsidRPr="00471717" w:rsidRDefault="00106405" w:rsidP="00471717">
      <w:pPr>
        <w:spacing w:after="0"/>
        <w:jc w:val="both"/>
        <w:rPr>
          <w:rFonts w:ascii="Times New Roman" w:hAnsi="Times New Roman" w:cs="Times New Roman"/>
          <w:sz w:val="32"/>
          <w:szCs w:val="32"/>
        </w:rPr>
      </w:pPr>
    </w:p>
    <w:p w:rsidR="00106405" w:rsidRPr="00471717" w:rsidRDefault="00106405" w:rsidP="00471717">
      <w:pPr>
        <w:spacing w:after="0"/>
        <w:jc w:val="both"/>
        <w:rPr>
          <w:rFonts w:ascii="Times New Roman" w:hAnsi="Times New Roman" w:cs="Times New Roman"/>
          <w:sz w:val="32"/>
          <w:szCs w:val="32"/>
        </w:rPr>
      </w:pPr>
      <w:r w:rsidRPr="00471717">
        <w:rPr>
          <w:rFonts w:ascii="Times New Roman" w:hAnsi="Times New Roman" w:cs="Times New Roman"/>
          <w:sz w:val="32"/>
          <w:szCs w:val="32"/>
        </w:rPr>
        <w:t xml:space="preserve">        Руководствуясь Федеральным законом от 02.05.2006г. № 59 ФЗ «О порядке рассмотрения обращений граждан РФ», особое внимание</w:t>
      </w:r>
      <w:r w:rsidR="008D7FE3" w:rsidRPr="00471717">
        <w:rPr>
          <w:rFonts w:ascii="Times New Roman" w:hAnsi="Times New Roman" w:cs="Times New Roman"/>
          <w:sz w:val="32"/>
          <w:szCs w:val="32"/>
        </w:rPr>
        <w:t xml:space="preserve"> Администрацией уделялось в 2017</w:t>
      </w:r>
      <w:r w:rsidRPr="00471717">
        <w:rPr>
          <w:rFonts w:ascii="Times New Roman" w:hAnsi="Times New Roman" w:cs="Times New Roman"/>
          <w:sz w:val="32"/>
          <w:szCs w:val="32"/>
        </w:rPr>
        <w:t xml:space="preserve"> году  обращениям граждан, изучались результаты опросов общественного мнения и предусмотренные законодательством формы непосредственного осуществления населением местного самоуправления. </w:t>
      </w:r>
    </w:p>
    <w:p w:rsidR="00106405" w:rsidRPr="00471717" w:rsidRDefault="008D7FE3" w:rsidP="00471717">
      <w:pPr>
        <w:spacing w:after="0"/>
        <w:jc w:val="both"/>
        <w:rPr>
          <w:rFonts w:ascii="Times New Roman" w:hAnsi="Times New Roman" w:cs="Times New Roman"/>
          <w:sz w:val="32"/>
          <w:szCs w:val="32"/>
        </w:rPr>
      </w:pPr>
      <w:r w:rsidRPr="00471717">
        <w:rPr>
          <w:rFonts w:ascii="Times New Roman" w:hAnsi="Times New Roman" w:cs="Times New Roman"/>
          <w:sz w:val="32"/>
          <w:szCs w:val="32"/>
        </w:rPr>
        <w:t xml:space="preserve">       В 2017 году поступило 1520</w:t>
      </w:r>
      <w:r w:rsidR="00106405" w:rsidRPr="00471717">
        <w:rPr>
          <w:rFonts w:ascii="Times New Roman" w:hAnsi="Times New Roman" w:cs="Times New Roman"/>
          <w:sz w:val="32"/>
          <w:szCs w:val="32"/>
        </w:rPr>
        <w:t xml:space="preserve"> обращений граждан, по </w:t>
      </w:r>
      <w:r w:rsidRPr="00471717">
        <w:rPr>
          <w:rFonts w:ascii="Times New Roman" w:hAnsi="Times New Roman" w:cs="Times New Roman"/>
          <w:sz w:val="32"/>
          <w:szCs w:val="32"/>
        </w:rPr>
        <w:t>сравнению с тем же периодом 2016</w:t>
      </w:r>
      <w:r w:rsidR="00106405" w:rsidRPr="00471717">
        <w:rPr>
          <w:rFonts w:ascii="Times New Roman" w:hAnsi="Times New Roman" w:cs="Times New Roman"/>
          <w:sz w:val="32"/>
          <w:szCs w:val="32"/>
        </w:rPr>
        <w:t xml:space="preserve"> года количество увеличи</w:t>
      </w:r>
      <w:r w:rsidRPr="00471717">
        <w:rPr>
          <w:rFonts w:ascii="Times New Roman" w:hAnsi="Times New Roman" w:cs="Times New Roman"/>
          <w:sz w:val="32"/>
          <w:szCs w:val="32"/>
        </w:rPr>
        <w:t>лось на 376 обращений</w:t>
      </w:r>
      <w:r w:rsidR="00106405" w:rsidRPr="00471717">
        <w:rPr>
          <w:rFonts w:ascii="Times New Roman" w:hAnsi="Times New Roman" w:cs="Times New Roman"/>
          <w:sz w:val="32"/>
          <w:szCs w:val="32"/>
        </w:rPr>
        <w:t>. Число граждан, принятых гла</w:t>
      </w:r>
      <w:r w:rsidRPr="00471717">
        <w:rPr>
          <w:rFonts w:ascii="Times New Roman" w:hAnsi="Times New Roman" w:cs="Times New Roman"/>
          <w:sz w:val="32"/>
          <w:szCs w:val="32"/>
        </w:rPr>
        <w:t>вой п</w:t>
      </w:r>
      <w:r w:rsidR="00B270B7" w:rsidRPr="00471717">
        <w:rPr>
          <w:rFonts w:ascii="Times New Roman" w:hAnsi="Times New Roman" w:cs="Times New Roman"/>
          <w:sz w:val="32"/>
          <w:szCs w:val="32"/>
        </w:rPr>
        <w:t>оселения составило 11</w:t>
      </w:r>
      <w:r w:rsidRPr="00471717">
        <w:rPr>
          <w:rFonts w:ascii="Times New Roman" w:hAnsi="Times New Roman" w:cs="Times New Roman"/>
          <w:sz w:val="32"/>
          <w:szCs w:val="32"/>
        </w:rPr>
        <w:t>0</w:t>
      </w:r>
      <w:r w:rsidR="00106405" w:rsidRPr="00471717">
        <w:rPr>
          <w:rFonts w:ascii="Times New Roman" w:hAnsi="Times New Roman" w:cs="Times New Roman"/>
          <w:sz w:val="32"/>
          <w:szCs w:val="32"/>
        </w:rPr>
        <w:t xml:space="preserve"> человек, что</w:t>
      </w:r>
      <w:r w:rsidRPr="00471717">
        <w:rPr>
          <w:rFonts w:ascii="Times New Roman" w:hAnsi="Times New Roman" w:cs="Times New Roman"/>
          <w:sz w:val="32"/>
          <w:szCs w:val="32"/>
        </w:rPr>
        <w:t xml:space="preserve"> меньше</w:t>
      </w:r>
      <w:r w:rsidR="00B270B7" w:rsidRPr="00471717">
        <w:rPr>
          <w:rFonts w:ascii="Times New Roman" w:hAnsi="Times New Roman" w:cs="Times New Roman"/>
          <w:sz w:val="32"/>
          <w:szCs w:val="32"/>
        </w:rPr>
        <w:t>,</w:t>
      </w:r>
      <w:r w:rsidRPr="00471717">
        <w:rPr>
          <w:rFonts w:ascii="Times New Roman" w:hAnsi="Times New Roman" w:cs="Times New Roman"/>
          <w:sz w:val="32"/>
          <w:szCs w:val="32"/>
        </w:rPr>
        <w:t xml:space="preserve"> чем в 2016</w:t>
      </w:r>
      <w:r w:rsidR="00106405" w:rsidRPr="00471717">
        <w:rPr>
          <w:rFonts w:ascii="Times New Roman" w:hAnsi="Times New Roman" w:cs="Times New Roman"/>
          <w:sz w:val="32"/>
          <w:szCs w:val="32"/>
        </w:rPr>
        <w:t>г.</w:t>
      </w:r>
      <w:r w:rsidRPr="00471717">
        <w:rPr>
          <w:rFonts w:ascii="Times New Roman" w:hAnsi="Times New Roman" w:cs="Times New Roman"/>
          <w:sz w:val="32"/>
          <w:szCs w:val="32"/>
        </w:rPr>
        <w:t xml:space="preserve"> Уменьшение количества жалоб и обращений мы связываем с тем, что у нас активно работает новый проект «Открытый диалог», который стартовал в 2017 году и будет продолжен в 2018-м. Как вы знаете, я, как Глава, ежемесячно встречаюсь с жителями по очереди в каждом микрорайоне, и каждый имеет возможность придти и задать свой вопрос напрямую. Все проблемы, которые поднимаются жителями, тут же фиксируются и решаются. Поэтому и жалоб стало значительно меньше. </w:t>
      </w:r>
      <w:r w:rsidR="00106405" w:rsidRPr="00471717">
        <w:rPr>
          <w:rFonts w:ascii="Times New Roman" w:hAnsi="Times New Roman" w:cs="Times New Roman"/>
          <w:sz w:val="32"/>
          <w:szCs w:val="32"/>
        </w:rPr>
        <w:t xml:space="preserve">Большую работу проводит Общественная приемная Главы администрации, куда в </w:t>
      </w:r>
      <w:r w:rsidRPr="00471717">
        <w:rPr>
          <w:rFonts w:ascii="Times New Roman" w:hAnsi="Times New Roman" w:cs="Times New Roman"/>
          <w:sz w:val="32"/>
          <w:szCs w:val="32"/>
        </w:rPr>
        <w:t>прошлом году обратилось более 30</w:t>
      </w:r>
      <w:r w:rsidR="00106405" w:rsidRPr="00471717">
        <w:rPr>
          <w:rFonts w:ascii="Times New Roman" w:hAnsi="Times New Roman" w:cs="Times New Roman"/>
          <w:sz w:val="32"/>
          <w:szCs w:val="32"/>
        </w:rPr>
        <w:t xml:space="preserve">0 граждан по самым разным вопросам. Многие проблемы </w:t>
      </w:r>
      <w:r w:rsidRPr="00471717">
        <w:rPr>
          <w:rFonts w:ascii="Times New Roman" w:hAnsi="Times New Roman" w:cs="Times New Roman"/>
          <w:sz w:val="32"/>
          <w:szCs w:val="32"/>
        </w:rPr>
        <w:t xml:space="preserve">также </w:t>
      </w:r>
      <w:r w:rsidR="00106405" w:rsidRPr="00471717">
        <w:rPr>
          <w:rFonts w:ascii="Times New Roman" w:hAnsi="Times New Roman" w:cs="Times New Roman"/>
          <w:sz w:val="32"/>
          <w:szCs w:val="32"/>
        </w:rPr>
        <w:t xml:space="preserve">были сняты в самые короткие сроки. </w:t>
      </w:r>
    </w:p>
    <w:p w:rsidR="00B270B7" w:rsidRPr="00471717" w:rsidRDefault="00B270B7" w:rsidP="00471717">
      <w:pPr>
        <w:jc w:val="both"/>
        <w:rPr>
          <w:rFonts w:ascii="Times New Roman" w:hAnsi="Times New Roman" w:cs="Times New Roman"/>
          <w:sz w:val="32"/>
          <w:szCs w:val="32"/>
        </w:rPr>
      </w:pPr>
    </w:p>
    <w:p w:rsidR="00B00374" w:rsidRPr="00471717" w:rsidRDefault="00B00374" w:rsidP="00471717">
      <w:pPr>
        <w:jc w:val="both"/>
        <w:rPr>
          <w:rFonts w:ascii="Times New Roman" w:hAnsi="Times New Roman" w:cs="Times New Roman"/>
          <w:b/>
          <w:sz w:val="32"/>
          <w:szCs w:val="32"/>
        </w:rPr>
      </w:pPr>
      <w:r w:rsidRPr="00471717">
        <w:rPr>
          <w:rFonts w:ascii="Times New Roman" w:hAnsi="Times New Roman" w:cs="Times New Roman"/>
          <w:b/>
          <w:sz w:val="32"/>
          <w:szCs w:val="32"/>
        </w:rPr>
        <w:t xml:space="preserve">Развитие социально – культурной сферы </w:t>
      </w:r>
      <w:proofErr w:type="spellStart"/>
      <w:r w:rsidRPr="00471717">
        <w:rPr>
          <w:rFonts w:ascii="Times New Roman" w:hAnsi="Times New Roman" w:cs="Times New Roman"/>
          <w:b/>
          <w:sz w:val="32"/>
          <w:szCs w:val="32"/>
        </w:rPr>
        <w:t>гп</w:t>
      </w:r>
      <w:proofErr w:type="spellEnd"/>
      <w:r w:rsidRPr="00471717">
        <w:rPr>
          <w:rFonts w:ascii="Times New Roman" w:hAnsi="Times New Roman" w:cs="Times New Roman"/>
          <w:b/>
          <w:sz w:val="32"/>
          <w:szCs w:val="32"/>
        </w:rPr>
        <w:t xml:space="preserve"> Некрасовский </w:t>
      </w:r>
    </w:p>
    <w:p w:rsidR="00B00374" w:rsidRPr="00471717" w:rsidRDefault="00B00374" w:rsidP="00471717">
      <w:pPr>
        <w:jc w:val="both"/>
        <w:rPr>
          <w:rFonts w:ascii="Times New Roman" w:hAnsi="Times New Roman" w:cs="Times New Roman"/>
          <w:color w:val="000000"/>
          <w:sz w:val="32"/>
          <w:szCs w:val="32"/>
          <w:shd w:val="clear" w:color="auto" w:fill="FFFFFF"/>
        </w:rPr>
      </w:pPr>
      <w:r w:rsidRPr="00471717">
        <w:rPr>
          <w:rFonts w:ascii="Times New Roman" w:hAnsi="Times New Roman" w:cs="Times New Roman"/>
          <w:sz w:val="32"/>
          <w:szCs w:val="32"/>
        </w:rPr>
        <w:lastRenderedPageBreak/>
        <w:t xml:space="preserve">Главной стратегической задачей </w:t>
      </w:r>
      <w:r w:rsidR="00B270B7" w:rsidRPr="00471717">
        <w:rPr>
          <w:rFonts w:ascii="Times New Roman" w:hAnsi="Times New Roman" w:cs="Times New Roman"/>
          <w:sz w:val="32"/>
          <w:szCs w:val="32"/>
        </w:rPr>
        <w:t xml:space="preserve">в минувшем и в наступившем году для нас </w:t>
      </w:r>
      <w:r w:rsidRPr="00471717">
        <w:rPr>
          <w:rFonts w:ascii="Times New Roman" w:hAnsi="Times New Roman" w:cs="Times New Roman"/>
          <w:sz w:val="32"/>
          <w:szCs w:val="32"/>
        </w:rPr>
        <w:t>является создание благоприятного социально – психологического микроклимата,  укрепление взаимопонимания, патриотическое и духовно -  нравственное воспитание.</w:t>
      </w:r>
      <w:r w:rsidRPr="00471717">
        <w:rPr>
          <w:rFonts w:ascii="Times New Roman" w:hAnsi="Times New Roman" w:cs="Times New Roman"/>
          <w:color w:val="000000"/>
          <w:sz w:val="32"/>
          <w:szCs w:val="32"/>
          <w:shd w:val="clear" w:color="auto" w:fill="FFFFFF"/>
        </w:rPr>
        <w:t xml:space="preserve"> В 2017 году особое внимание было уделено развитию социально-культурной сферы городского поселения Некрасовский: это культура, досуг, образование, искусство, физическая культура и спорт, средства массовой информации, и другие. </w:t>
      </w:r>
    </w:p>
    <w:p w:rsidR="00B00374" w:rsidRPr="00471717" w:rsidRDefault="00B00374" w:rsidP="00471717">
      <w:pPr>
        <w:jc w:val="both"/>
        <w:rPr>
          <w:rFonts w:ascii="Times New Roman" w:hAnsi="Times New Roman" w:cs="Times New Roman"/>
          <w:color w:val="000000"/>
          <w:sz w:val="32"/>
          <w:szCs w:val="32"/>
          <w:shd w:val="clear" w:color="auto" w:fill="FFFFFF"/>
        </w:rPr>
      </w:pPr>
      <w:r w:rsidRPr="00471717">
        <w:rPr>
          <w:rFonts w:ascii="Times New Roman" w:hAnsi="Times New Roman" w:cs="Times New Roman"/>
          <w:color w:val="000000"/>
          <w:sz w:val="32"/>
          <w:szCs w:val="32"/>
          <w:shd w:val="clear" w:color="auto" w:fill="FFFFFF"/>
        </w:rPr>
        <w:t>Хотелось бы отметить те уникальные достижения, благодаря которым достигнут положительный результат.</w:t>
      </w:r>
    </w:p>
    <w:p w:rsidR="00B00374" w:rsidRPr="00471717" w:rsidRDefault="00B00374" w:rsidP="00471717">
      <w:pPr>
        <w:jc w:val="both"/>
        <w:rPr>
          <w:rFonts w:ascii="Times New Roman" w:hAnsi="Times New Roman" w:cs="Times New Roman"/>
          <w:color w:val="000000"/>
          <w:sz w:val="32"/>
          <w:szCs w:val="32"/>
        </w:rPr>
      </w:pPr>
      <w:r w:rsidRPr="00471717">
        <w:rPr>
          <w:rFonts w:ascii="Times New Roman" w:hAnsi="Times New Roman" w:cs="Times New Roman"/>
          <w:color w:val="000000"/>
          <w:sz w:val="32"/>
          <w:szCs w:val="32"/>
          <w:shd w:val="clear" w:color="auto" w:fill="FFFFFF"/>
        </w:rPr>
        <w:t xml:space="preserve">Так, </w:t>
      </w:r>
      <w:r w:rsidRPr="00471717">
        <w:rPr>
          <w:rFonts w:ascii="Times New Roman" w:hAnsi="Times New Roman" w:cs="Times New Roman"/>
          <w:bCs/>
          <w:color w:val="000000"/>
          <w:sz w:val="32"/>
          <w:szCs w:val="32"/>
        </w:rPr>
        <w:t>важнейшей составляющей деятельности администрации городского поселение Некрасовский являются программы по работе с молодежью, развитию культуры и спорта в нашем поселении.</w:t>
      </w:r>
    </w:p>
    <w:p w:rsidR="00B00374" w:rsidRPr="00471717"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В отчетный период сотрудниками ДК «Строитель» было организовано и проведено 118 разно жанровых, культурно - досуговых мероприятий для разновозрастной аудитории. Обслужено 39500 человек населения. Работают 35 клубных формирования с общей численностью 480 человек. Участники вокальной студии «Детское время», хореографические студии «Улыбка» и «Браво»  занимали  призовые места на международных и областных фестивалях. Директор МБУ ДК «Строитель» Копылов М.А был награжден как лучший руководитель года на премии «Таволга» учреждённой Администрацией Дмитровского муниципального района. </w:t>
      </w:r>
    </w:p>
    <w:p w:rsidR="00B00374" w:rsidRPr="00471717"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В МБУ ДК «Керамик» проведено более 230 мероприятий, с общим к</w:t>
      </w:r>
      <w:r w:rsidR="00B270B7" w:rsidRPr="00471717">
        <w:rPr>
          <w:rFonts w:ascii="Times New Roman" w:hAnsi="Times New Roman" w:cs="Times New Roman"/>
          <w:sz w:val="32"/>
          <w:szCs w:val="32"/>
        </w:rPr>
        <w:t>оличеством участников – более 40</w:t>
      </w:r>
      <w:r w:rsidRPr="00471717">
        <w:rPr>
          <w:rFonts w:ascii="Times New Roman" w:hAnsi="Times New Roman" w:cs="Times New Roman"/>
          <w:sz w:val="32"/>
          <w:szCs w:val="32"/>
        </w:rPr>
        <w:t>.000 человек. Здесь  работает 48 клубных формирований, где занимается более 550 жителей  нашего поселения.  Более 120  участников  этих клубных формирований приняли участие в Международных, Всероссийских,</w:t>
      </w:r>
      <w:r w:rsidR="00DC30F8">
        <w:rPr>
          <w:rFonts w:ascii="Times New Roman" w:hAnsi="Times New Roman" w:cs="Times New Roman"/>
          <w:sz w:val="32"/>
          <w:szCs w:val="32"/>
        </w:rPr>
        <w:t xml:space="preserve"> областных и районных конкурсах</w:t>
      </w:r>
      <w:r w:rsidRPr="00471717">
        <w:rPr>
          <w:rFonts w:ascii="Times New Roman" w:hAnsi="Times New Roman" w:cs="Times New Roman"/>
          <w:sz w:val="32"/>
          <w:szCs w:val="32"/>
        </w:rPr>
        <w:t xml:space="preserve">, 43 человека стали победителями и лауреатами. Это участники  студий «Парус», «Дарование», </w:t>
      </w:r>
      <w:r w:rsidRPr="00471717">
        <w:rPr>
          <w:rFonts w:ascii="Times New Roman" w:hAnsi="Times New Roman" w:cs="Times New Roman"/>
          <w:sz w:val="32"/>
          <w:szCs w:val="32"/>
        </w:rPr>
        <w:lastRenderedPageBreak/>
        <w:t>«Вдохновение», «Ладушки», «Юный артист»  другие. Здесь работает  прекрасный духовой оркестр «Возрождение», единственный в районе. Самодеятельные артисты выступают не только на концертных площадках городского поселения, но и в Яхроме, Дмитрове, в соседних сельских и городских домах культуры.</w:t>
      </w:r>
    </w:p>
    <w:p w:rsidR="00B00374" w:rsidRPr="00471717" w:rsidRDefault="00B00374" w:rsidP="00471717">
      <w:pPr>
        <w:jc w:val="both"/>
        <w:rPr>
          <w:rFonts w:ascii="Times New Roman" w:hAnsi="Times New Roman" w:cs="Times New Roman"/>
          <w:sz w:val="32"/>
          <w:szCs w:val="32"/>
          <w:shd w:val="clear" w:color="auto" w:fill="FFFFFF"/>
        </w:rPr>
      </w:pPr>
      <w:r w:rsidRPr="00471717">
        <w:rPr>
          <w:rFonts w:ascii="Times New Roman" w:hAnsi="Times New Roman" w:cs="Times New Roman"/>
          <w:sz w:val="32"/>
          <w:szCs w:val="32"/>
        </w:rPr>
        <w:t xml:space="preserve"> Хотелось бы отметить самые массовые мероприятия – международный фестиваль «Виват, Победа» ,  который прошел в ГП Некрасовский и в котором участвовало более1500 человек . </w:t>
      </w:r>
      <w:r w:rsidRPr="00471717">
        <w:rPr>
          <w:rFonts w:ascii="Times New Roman" w:hAnsi="Times New Roman" w:cs="Times New Roman"/>
          <w:sz w:val="32"/>
          <w:szCs w:val="32"/>
          <w:shd w:val="clear" w:color="auto" w:fill="FFFFFF"/>
        </w:rPr>
        <w:t xml:space="preserve">В уникальной концертной программе представили свое мастерство, Заслуженный артист РФ Ян Осин, певец Родион Газманов, актриса Анна Горшкова, финалист проекта «Фабрика звезд-4» Антон </w:t>
      </w:r>
      <w:proofErr w:type="spellStart"/>
      <w:r w:rsidRPr="00471717">
        <w:rPr>
          <w:rFonts w:ascii="Times New Roman" w:hAnsi="Times New Roman" w:cs="Times New Roman"/>
          <w:sz w:val="32"/>
          <w:szCs w:val="32"/>
          <w:shd w:val="clear" w:color="auto" w:fill="FFFFFF"/>
        </w:rPr>
        <w:t>Зацепин</w:t>
      </w:r>
      <w:proofErr w:type="spellEnd"/>
      <w:r w:rsidRPr="00471717">
        <w:rPr>
          <w:rFonts w:ascii="Times New Roman" w:hAnsi="Times New Roman" w:cs="Times New Roman"/>
          <w:sz w:val="32"/>
          <w:szCs w:val="32"/>
          <w:shd w:val="clear" w:color="auto" w:fill="FFFFFF"/>
        </w:rPr>
        <w:t xml:space="preserve">, финалистка шоу «Голос- дети» </w:t>
      </w:r>
      <w:proofErr w:type="spellStart"/>
      <w:r w:rsidRPr="00471717">
        <w:rPr>
          <w:rFonts w:ascii="Times New Roman" w:hAnsi="Times New Roman" w:cs="Times New Roman"/>
          <w:sz w:val="32"/>
          <w:szCs w:val="32"/>
          <w:shd w:val="clear" w:color="auto" w:fill="FFFFFF"/>
        </w:rPr>
        <w:t>Рагда</w:t>
      </w:r>
      <w:proofErr w:type="spellEnd"/>
      <w:r w:rsidRPr="00471717">
        <w:rPr>
          <w:rFonts w:ascii="Times New Roman" w:hAnsi="Times New Roman" w:cs="Times New Roman"/>
          <w:sz w:val="32"/>
          <w:szCs w:val="32"/>
          <w:shd w:val="clear" w:color="auto" w:fill="FFFFFF"/>
        </w:rPr>
        <w:t xml:space="preserve"> </w:t>
      </w:r>
      <w:proofErr w:type="spellStart"/>
      <w:r w:rsidRPr="00471717">
        <w:rPr>
          <w:rFonts w:ascii="Times New Roman" w:hAnsi="Times New Roman" w:cs="Times New Roman"/>
          <w:sz w:val="32"/>
          <w:szCs w:val="32"/>
          <w:shd w:val="clear" w:color="auto" w:fill="FFFFFF"/>
        </w:rPr>
        <w:t>Ханиева</w:t>
      </w:r>
      <w:proofErr w:type="spellEnd"/>
      <w:r w:rsidRPr="00471717">
        <w:rPr>
          <w:rFonts w:ascii="Times New Roman" w:hAnsi="Times New Roman" w:cs="Times New Roman"/>
          <w:sz w:val="32"/>
          <w:szCs w:val="32"/>
          <w:shd w:val="clear" w:color="auto" w:fill="FFFFFF"/>
        </w:rPr>
        <w:t>, победитель шоу «Фактор А» Аллы Пугачевой Сергей Савин, артисты Дома культуры «Строитель». Вели программу известные теле</w:t>
      </w:r>
      <w:r w:rsidR="00DC30F8">
        <w:rPr>
          <w:rFonts w:ascii="Times New Roman" w:hAnsi="Times New Roman" w:cs="Times New Roman"/>
          <w:sz w:val="32"/>
          <w:szCs w:val="32"/>
          <w:shd w:val="clear" w:color="auto" w:fill="FFFFFF"/>
        </w:rPr>
        <w:t>-</w:t>
      </w:r>
      <w:r w:rsidRPr="00471717">
        <w:rPr>
          <w:rFonts w:ascii="Times New Roman" w:hAnsi="Times New Roman" w:cs="Times New Roman"/>
          <w:sz w:val="32"/>
          <w:szCs w:val="32"/>
          <w:shd w:val="clear" w:color="auto" w:fill="FFFFFF"/>
        </w:rPr>
        <w:t xml:space="preserve"> и радиоведущие Алексей </w:t>
      </w:r>
      <w:proofErr w:type="spellStart"/>
      <w:r w:rsidRPr="00471717">
        <w:rPr>
          <w:rFonts w:ascii="Times New Roman" w:hAnsi="Times New Roman" w:cs="Times New Roman"/>
          <w:sz w:val="32"/>
          <w:szCs w:val="32"/>
          <w:shd w:val="clear" w:color="auto" w:fill="FFFFFF"/>
        </w:rPr>
        <w:t>Сигаев</w:t>
      </w:r>
      <w:proofErr w:type="spellEnd"/>
      <w:r w:rsidRPr="00471717">
        <w:rPr>
          <w:rFonts w:ascii="Times New Roman" w:hAnsi="Times New Roman" w:cs="Times New Roman"/>
          <w:sz w:val="32"/>
          <w:szCs w:val="32"/>
          <w:shd w:val="clear" w:color="auto" w:fill="FFFFFF"/>
        </w:rPr>
        <w:t xml:space="preserve"> и актриса, фигуристка и телеведущая Анастасия </w:t>
      </w:r>
      <w:proofErr w:type="spellStart"/>
      <w:r w:rsidRPr="00471717">
        <w:rPr>
          <w:rFonts w:ascii="Times New Roman" w:hAnsi="Times New Roman" w:cs="Times New Roman"/>
          <w:sz w:val="32"/>
          <w:szCs w:val="32"/>
          <w:shd w:val="clear" w:color="auto" w:fill="FFFFFF"/>
        </w:rPr>
        <w:t>Гребенкина</w:t>
      </w:r>
      <w:proofErr w:type="spellEnd"/>
      <w:r w:rsidRPr="00471717">
        <w:rPr>
          <w:rFonts w:ascii="Times New Roman" w:hAnsi="Times New Roman" w:cs="Times New Roman"/>
          <w:sz w:val="32"/>
          <w:szCs w:val="32"/>
          <w:shd w:val="clear" w:color="auto" w:fill="FFFFFF"/>
        </w:rPr>
        <w:t>.</w:t>
      </w:r>
    </w:p>
    <w:p w:rsidR="00B00374" w:rsidRPr="00471717" w:rsidRDefault="00B00374" w:rsidP="00471717">
      <w:pPr>
        <w:jc w:val="both"/>
        <w:rPr>
          <w:rFonts w:ascii="Times New Roman" w:hAnsi="Times New Roman" w:cs="Times New Roman"/>
          <w:color w:val="000000"/>
          <w:sz w:val="32"/>
          <w:szCs w:val="32"/>
          <w:shd w:val="clear" w:color="auto" w:fill="FFFFFF"/>
        </w:rPr>
      </w:pPr>
      <w:r w:rsidRPr="00471717">
        <w:rPr>
          <w:rFonts w:ascii="Times New Roman" w:hAnsi="Times New Roman" w:cs="Times New Roman"/>
          <w:sz w:val="32"/>
          <w:szCs w:val="32"/>
          <w:shd w:val="clear" w:color="auto" w:fill="FFFFFF"/>
        </w:rPr>
        <w:t>Более 5.000 человек приняло участие в Дне поселка, который проводится ежегодно. Хотелось бы отметить, что этот праздник  стал поистине всенародным.  Мы – единственные  в Дмитровском районе, где учреждена особая награда -</w:t>
      </w:r>
      <w:r w:rsidRPr="00471717">
        <w:rPr>
          <w:rFonts w:ascii="Times New Roman" w:hAnsi="Times New Roman" w:cs="Times New Roman"/>
          <w:sz w:val="32"/>
          <w:szCs w:val="32"/>
        </w:rPr>
        <w:t xml:space="preserve"> звание «Почетный житель городского поселения Некрасовский Дмитровского района Московской области» и почетный знак «За заслуги перед городским  поселением Некрасовский Дмитровского района Московской области». Эти награды по решению Совета депутатов городского поселения Некрасовский были присуждены  в  целях признания выдающихся заслуг граждан перед городским поселением Некрасовский,  для поощрения личной деятельности, направленной на пользу городского  поселения, его благополучия.  Звание «Почетный житель городского поселения Некрасовский Дмитровского района Московской области»  присвоено Самсонову Михаилу Афанасьевичу,  Андреевой  Марии Петровне, </w:t>
      </w:r>
      <w:proofErr w:type="spellStart"/>
      <w:r w:rsidRPr="00471717">
        <w:rPr>
          <w:rFonts w:ascii="Times New Roman" w:hAnsi="Times New Roman" w:cs="Times New Roman"/>
          <w:sz w:val="32"/>
          <w:szCs w:val="32"/>
        </w:rPr>
        <w:t>Папсуеву</w:t>
      </w:r>
      <w:proofErr w:type="spellEnd"/>
      <w:r w:rsidRPr="00471717">
        <w:rPr>
          <w:rFonts w:ascii="Times New Roman" w:hAnsi="Times New Roman" w:cs="Times New Roman"/>
          <w:sz w:val="32"/>
          <w:szCs w:val="32"/>
        </w:rPr>
        <w:t xml:space="preserve"> Михаилу Дмитриевичу, Рыкову Анатолию Гавриловичу, Гаврилову </w:t>
      </w:r>
      <w:r w:rsidRPr="00471717">
        <w:rPr>
          <w:rFonts w:ascii="Times New Roman" w:hAnsi="Times New Roman" w:cs="Times New Roman"/>
          <w:sz w:val="32"/>
          <w:szCs w:val="32"/>
        </w:rPr>
        <w:lastRenderedPageBreak/>
        <w:t>Валерию Васильевичу.</w:t>
      </w:r>
      <w:r w:rsidRPr="00471717">
        <w:rPr>
          <w:rFonts w:ascii="Times New Roman" w:hAnsi="Times New Roman" w:cs="Times New Roman"/>
          <w:color w:val="000000"/>
          <w:sz w:val="32"/>
          <w:szCs w:val="32"/>
          <w:shd w:val="clear" w:color="auto" w:fill="FFFFFF"/>
        </w:rPr>
        <w:t xml:space="preserve"> </w:t>
      </w:r>
      <w:r w:rsidRPr="00471717">
        <w:rPr>
          <w:rFonts w:ascii="Times New Roman" w:hAnsi="Times New Roman" w:cs="Times New Roman"/>
          <w:sz w:val="32"/>
          <w:szCs w:val="32"/>
        </w:rPr>
        <w:t xml:space="preserve">Почетный знак «За заслуги перед </w:t>
      </w:r>
      <w:proofErr w:type="gramStart"/>
      <w:r w:rsidRPr="00471717">
        <w:rPr>
          <w:rFonts w:ascii="Times New Roman" w:hAnsi="Times New Roman" w:cs="Times New Roman"/>
          <w:sz w:val="32"/>
          <w:szCs w:val="32"/>
        </w:rPr>
        <w:t>городским  поселением</w:t>
      </w:r>
      <w:proofErr w:type="gramEnd"/>
      <w:r w:rsidRPr="00471717">
        <w:rPr>
          <w:rFonts w:ascii="Times New Roman" w:hAnsi="Times New Roman" w:cs="Times New Roman"/>
          <w:sz w:val="32"/>
          <w:szCs w:val="32"/>
        </w:rPr>
        <w:t xml:space="preserve"> Некрасовский Дмитровского района Московской области» присвоен </w:t>
      </w:r>
      <w:proofErr w:type="spellStart"/>
      <w:r w:rsidRPr="00471717">
        <w:rPr>
          <w:rFonts w:ascii="Times New Roman" w:hAnsi="Times New Roman" w:cs="Times New Roman"/>
          <w:sz w:val="32"/>
          <w:szCs w:val="32"/>
        </w:rPr>
        <w:t>Богатыревой</w:t>
      </w:r>
      <w:proofErr w:type="spellEnd"/>
      <w:r w:rsidRPr="00471717">
        <w:rPr>
          <w:rFonts w:ascii="Times New Roman" w:hAnsi="Times New Roman" w:cs="Times New Roman"/>
          <w:sz w:val="32"/>
          <w:szCs w:val="32"/>
        </w:rPr>
        <w:t xml:space="preserve"> Галине Ивановне, Быковскому Владимиру Сергеевичу и Селиверстовой Раисе Семеновне, и еще 6 жителям Некрасовского.</w:t>
      </w:r>
    </w:p>
    <w:p w:rsidR="00B00374" w:rsidRPr="00471717"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Три года ведется  регулярный выпуск муниципальной газеты «Наш Некрасовский», которая выходит 2 раза в месяц и пользуется большим спросом у наших жителей. Выпущено более 60 номеров, газета отмечена как одна из лучших в районе. А в прошлом году начался выпуск еще одной – молодежной газеты «Трудовые будни», которую выпускает молодежный сектор ДК «Строитель». Для молодежи также было организовано молодежное интернет-радио «Строитель </w:t>
      </w:r>
      <w:r w:rsidRPr="00471717">
        <w:rPr>
          <w:rFonts w:ascii="Times New Roman" w:hAnsi="Times New Roman" w:cs="Times New Roman"/>
          <w:sz w:val="32"/>
          <w:szCs w:val="32"/>
          <w:lang w:val="en-US"/>
        </w:rPr>
        <w:t>FM</w:t>
      </w:r>
      <w:r w:rsidRPr="00471717">
        <w:rPr>
          <w:rFonts w:ascii="Times New Roman" w:hAnsi="Times New Roman" w:cs="Times New Roman"/>
          <w:sz w:val="32"/>
          <w:szCs w:val="32"/>
        </w:rPr>
        <w:t xml:space="preserve">”, формирование по </w:t>
      </w:r>
      <w:proofErr w:type="spellStart"/>
      <w:r w:rsidRPr="00471717">
        <w:rPr>
          <w:rFonts w:ascii="Times New Roman" w:hAnsi="Times New Roman" w:cs="Times New Roman"/>
          <w:sz w:val="32"/>
          <w:szCs w:val="32"/>
        </w:rPr>
        <w:t>киберспорту</w:t>
      </w:r>
      <w:proofErr w:type="spellEnd"/>
      <w:r w:rsidRPr="00471717">
        <w:rPr>
          <w:rFonts w:ascii="Times New Roman" w:hAnsi="Times New Roman" w:cs="Times New Roman"/>
          <w:sz w:val="32"/>
          <w:szCs w:val="32"/>
        </w:rPr>
        <w:t xml:space="preserve">, по игре в КВН, по </w:t>
      </w:r>
      <w:proofErr w:type="spellStart"/>
      <w:r w:rsidRPr="00471717">
        <w:rPr>
          <w:rFonts w:ascii="Times New Roman" w:hAnsi="Times New Roman" w:cs="Times New Roman"/>
          <w:sz w:val="32"/>
          <w:szCs w:val="32"/>
        </w:rPr>
        <w:t>видеоблоггингу</w:t>
      </w:r>
      <w:proofErr w:type="spellEnd"/>
      <w:r w:rsidRPr="00471717">
        <w:rPr>
          <w:rFonts w:ascii="Times New Roman" w:hAnsi="Times New Roman" w:cs="Times New Roman"/>
          <w:sz w:val="32"/>
          <w:szCs w:val="32"/>
        </w:rPr>
        <w:t xml:space="preserve"> и </w:t>
      </w:r>
      <w:proofErr w:type="spellStart"/>
      <w:r w:rsidRPr="00471717">
        <w:rPr>
          <w:rFonts w:ascii="Times New Roman" w:hAnsi="Times New Roman" w:cs="Times New Roman"/>
          <w:sz w:val="32"/>
          <w:szCs w:val="32"/>
          <w:lang w:val="en-US"/>
        </w:rPr>
        <w:t>ssm</w:t>
      </w:r>
      <w:proofErr w:type="spellEnd"/>
      <w:r w:rsidRPr="00471717">
        <w:rPr>
          <w:rFonts w:ascii="Times New Roman" w:hAnsi="Times New Roman" w:cs="Times New Roman"/>
          <w:sz w:val="32"/>
          <w:szCs w:val="32"/>
        </w:rPr>
        <w:t xml:space="preserve"> маркетингу, студия выжигания по дереву, студия по компьютерной графике и 3</w:t>
      </w:r>
      <w:r w:rsidRPr="00471717">
        <w:rPr>
          <w:rFonts w:ascii="Times New Roman" w:hAnsi="Times New Roman" w:cs="Times New Roman"/>
          <w:sz w:val="32"/>
          <w:szCs w:val="32"/>
          <w:lang w:val="en-US"/>
        </w:rPr>
        <w:t>D</w:t>
      </w:r>
      <w:r w:rsidRPr="00471717">
        <w:rPr>
          <w:rFonts w:ascii="Times New Roman" w:hAnsi="Times New Roman" w:cs="Times New Roman"/>
          <w:sz w:val="32"/>
          <w:szCs w:val="32"/>
        </w:rPr>
        <w:t xml:space="preserve"> </w:t>
      </w:r>
      <w:proofErr w:type="spellStart"/>
      <w:r w:rsidRPr="00471717">
        <w:rPr>
          <w:rFonts w:ascii="Times New Roman" w:hAnsi="Times New Roman" w:cs="Times New Roman"/>
          <w:sz w:val="32"/>
          <w:szCs w:val="32"/>
        </w:rPr>
        <w:t>принтингу</w:t>
      </w:r>
      <w:proofErr w:type="spellEnd"/>
      <w:r w:rsidRPr="00471717">
        <w:rPr>
          <w:rFonts w:ascii="Times New Roman" w:hAnsi="Times New Roman" w:cs="Times New Roman"/>
          <w:sz w:val="32"/>
          <w:szCs w:val="32"/>
        </w:rPr>
        <w:t xml:space="preserve">, студия </w:t>
      </w:r>
      <w:proofErr w:type="spellStart"/>
      <w:r w:rsidRPr="00471717">
        <w:rPr>
          <w:rFonts w:ascii="Times New Roman" w:hAnsi="Times New Roman" w:cs="Times New Roman"/>
          <w:sz w:val="32"/>
          <w:szCs w:val="32"/>
        </w:rPr>
        <w:t>поинга</w:t>
      </w:r>
      <w:proofErr w:type="spellEnd"/>
      <w:r w:rsidRPr="00471717">
        <w:rPr>
          <w:rFonts w:ascii="Times New Roman" w:hAnsi="Times New Roman" w:cs="Times New Roman"/>
          <w:sz w:val="32"/>
          <w:szCs w:val="32"/>
        </w:rPr>
        <w:t>.</w:t>
      </w:r>
    </w:p>
    <w:p w:rsidR="00DC30F8"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Активно работает наш сайт </w:t>
      </w:r>
      <w:hyperlink r:id="rId5" w:history="1">
        <w:r w:rsidRPr="00471717">
          <w:rPr>
            <w:rStyle w:val="aa"/>
            <w:rFonts w:ascii="Times New Roman" w:hAnsi="Times New Roman" w:cs="Times New Roman"/>
            <w:b/>
            <w:sz w:val="32"/>
            <w:szCs w:val="32"/>
            <w:shd w:val="clear" w:color="auto" w:fill="FFFFFF"/>
          </w:rPr>
          <w:t>adm.nekrasovskiy@mail.ru</w:t>
        </w:r>
      </w:hyperlink>
      <w:r w:rsidRPr="00471717">
        <w:rPr>
          <w:rFonts w:ascii="Times New Roman" w:hAnsi="Times New Roman" w:cs="Times New Roman"/>
          <w:sz w:val="32"/>
          <w:szCs w:val="32"/>
        </w:rPr>
        <w:t xml:space="preserve">, на котором открыты « горячие» кнопки «Задать вопрос Главе», «Задать вопрос депутату» - для расширения  обратной  связи с жителями поселения и скорейшего решения проблемных вопросов. </w:t>
      </w:r>
    </w:p>
    <w:p w:rsidR="00B00374" w:rsidRPr="00471717"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Наши</w:t>
      </w:r>
      <w:r w:rsidR="00B270B7" w:rsidRPr="00471717">
        <w:rPr>
          <w:rFonts w:ascii="Times New Roman" w:hAnsi="Times New Roman" w:cs="Times New Roman"/>
          <w:sz w:val="32"/>
          <w:szCs w:val="32"/>
        </w:rPr>
        <w:t xml:space="preserve"> </w:t>
      </w:r>
      <w:proofErr w:type="gramStart"/>
      <w:r w:rsidR="00B270B7" w:rsidRPr="00471717">
        <w:rPr>
          <w:rFonts w:ascii="Times New Roman" w:hAnsi="Times New Roman" w:cs="Times New Roman"/>
          <w:sz w:val="32"/>
          <w:szCs w:val="32"/>
        </w:rPr>
        <w:t xml:space="preserve">жители </w:t>
      </w:r>
      <w:r w:rsidRPr="00471717">
        <w:rPr>
          <w:rFonts w:ascii="Times New Roman" w:hAnsi="Times New Roman" w:cs="Times New Roman"/>
          <w:sz w:val="32"/>
          <w:szCs w:val="32"/>
        </w:rPr>
        <w:t xml:space="preserve"> активно</w:t>
      </w:r>
      <w:proofErr w:type="gramEnd"/>
      <w:r w:rsidRPr="00471717">
        <w:rPr>
          <w:rFonts w:ascii="Times New Roman" w:hAnsi="Times New Roman" w:cs="Times New Roman"/>
          <w:sz w:val="32"/>
          <w:szCs w:val="32"/>
        </w:rPr>
        <w:t xml:space="preserve"> участвовали в</w:t>
      </w:r>
      <w:r w:rsidRPr="00471717">
        <w:rPr>
          <w:rFonts w:ascii="Times New Roman" w:hAnsi="Times New Roman" w:cs="Times New Roman"/>
          <w:i/>
          <w:sz w:val="32"/>
          <w:szCs w:val="32"/>
        </w:rPr>
        <w:t xml:space="preserve"> </w:t>
      </w:r>
      <w:r w:rsidR="00DC30F8">
        <w:rPr>
          <w:rFonts w:ascii="Times New Roman" w:hAnsi="Times New Roman" w:cs="Times New Roman"/>
          <w:sz w:val="32"/>
          <w:szCs w:val="32"/>
        </w:rPr>
        <w:t>конкурсе «Наше Подмосковье»</w:t>
      </w:r>
      <w:r w:rsidRPr="00471717">
        <w:rPr>
          <w:rFonts w:ascii="Times New Roman" w:hAnsi="Times New Roman" w:cs="Times New Roman"/>
          <w:sz w:val="32"/>
          <w:szCs w:val="32"/>
        </w:rPr>
        <w:t>,</w:t>
      </w:r>
      <w:r w:rsidRPr="00471717">
        <w:rPr>
          <w:rFonts w:ascii="Times New Roman" w:hAnsi="Times New Roman" w:cs="Times New Roman"/>
          <w:i/>
          <w:sz w:val="32"/>
          <w:szCs w:val="32"/>
        </w:rPr>
        <w:t xml:space="preserve"> </w:t>
      </w:r>
      <w:r w:rsidRPr="00471717">
        <w:rPr>
          <w:rFonts w:ascii="Times New Roman" w:hAnsi="Times New Roman" w:cs="Times New Roman"/>
          <w:sz w:val="32"/>
          <w:szCs w:val="32"/>
        </w:rPr>
        <w:t>было подано более 120  проектов от городского поселения Некрасовский</w:t>
      </w:r>
      <w:r w:rsidRPr="00471717">
        <w:rPr>
          <w:rFonts w:ascii="Times New Roman" w:hAnsi="Times New Roman" w:cs="Times New Roman"/>
          <w:b/>
          <w:sz w:val="32"/>
          <w:szCs w:val="32"/>
        </w:rPr>
        <w:t xml:space="preserve">, </w:t>
      </w:r>
      <w:r w:rsidRPr="00471717">
        <w:rPr>
          <w:rFonts w:ascii="Times New Roman" w:hAnsi="Times New Roman" w:cs="Times New Roman"/>
          <w:sz w:val="32"/>
          <w:szCs w:val="32"/>
        </w:rPr>
        <w:t>направленных на развитие Московской области. 14 жителей нашего поселения становились победителями и получали вторые и третьи премии «Наше Подмосковье». В 2017 –м году также наш житель – Владимир Броудо - стал лауреатом второй премии. В настоящее время мы начали подготовку новых проектов для участия в ежегодном конкурсе «Наше Подмосковье» и тоже надеемся на победу!</w:t>
      </w:r>
    </w:p>
    <w:p w:rsidR="005E4F48" w:rsidRDefault="00B00374" w:rsidP="00471717">
      <w:pPr>
        <w:pStyle w:val="a3"/>
        <w:shd w:val="clear" w:color="auto" w:fill="FFFFFF"/>
        <w:spacing w:after="202" w:afterAutospacing="0" w:line="276" w:lineRule="auto"/>
        <w:jc w:val="both"/>
        <w:rPr>
          <w:b/>
          <w:bCs/>
          <w:color w:val="000000"/>
          <w:sz w:val="32"/>
          <w:szCs w:val="32"/>
        </w:rPr>
      </w:pPr>
      <w:r w:rsidRPr="00471717">
        <w:rPr>
          <w:b/>
          <w:bCs/>
          <w:color w:val="000000"/>
          <w:sz w:val="32"/>
          <w:szCs w:val="32"/>
        </w:rPr>
        <w:t xml:space="preserve">Развитие физической культуры и массового спорта в г.п. Некрасовский – также одно из главных направлений деятельности. </w:t>
      </w:r>
    </w:p>
    <w:p w:rsidR="00B00374" w:rsidRPr="005E4F48" w:rsidRDefault="00B00374" w:rsidP="00471717">
      <w:pPr>
        <w:pStyle w:val="a3"/>
        <w:shd w:val="clear" w:color="auto" w:fill="FFFFFF"/>
        <w:spacing w:after="202" w:afterAutospacing="0" w:line="276" w:lineRule="auto"/>
        <w:jc w:val="both"/>
        <w:rPr>
          <w:sz w:val="32"/>
          <w:szCs w:val="32"/>
        </w:rPr>
      </w:pPr>
      <w:r w:rsidRPr="005E4F48">
        <w:rPr>
          <w:bCs/>
          <w:color w:val="000000"/>
          <w:sz w:val="32"/>
          <w:szCs w:val="32"/>
        </w:rPr>
        <w:lastRenderedPageBreak/>
        <w:t>Так, стало уже традиционным проведение</w:t>
      </w:r>
      <w:r w:rsidRPr="005E4F48">
        <w:rPr>
          <w:sz w:val="32"/>
          <w:szCs w:val="32"/>
        </w:rPr>
        <w:t xml:space="preserve"> спортивного  праздника «Некрасовская лыжня».</w:t>
      </w:r>
    </w:p>
    <w:p w:rsidR="00B00374" w:rsidRPr="00471717"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В 2017 году количеств</w:t>
      </w:r>
      <w:r w:rsidR="00DC30F8">
        <w:rPr>
          <w:rFonts w:ascii="Times New Roman" w:hAnsi="Times New Roman" w:cs="Times New Roman"/>
          <w:sz w:val="32"/>
          <w:szCs w:val="32"/>
        </w:rPr>
        <w:t>о участников составило более 350</w:t>
      </w:r>
      <w:r w:rsidRPr="00471717">
        <w:rPr>
          <w:rFonts w:ascii="Times New Roman" w:hAnsi="Times New Roman" w:cs="Times New Roman"/>
          <w:sz w:val="32"/>
          <w:szCs w:val="32"/>
        </w:rPr>
        <w:t xml:space="preserve"> человек, что особенно радует -  к нам на «Некрасовскую лыжню»  прибыли не только жители  нашего городского поселения, но и из Дубны, Дмитрова, Лобни, Зеленограда, других  городов.  Это говорит о том, что мы расширяем наши горизонты!</w:t>
      </w:r>
    </w:p>
    <w:p w:rsidR="00B00374" w:rsidRPr="00471717" w:rsidRDefault="00B00374" w:rsidP="00471717">
      <w:pPr>
        <w:spacing w:after="0"/>
        <w:jc w:val="both"/>
        <w:rPr>
          <w:rFonts w:ascii="Times New Roman" w:hAnsi="Times New Roman" w:cs="Times New Roman"/>
          <w:b/>
          <w:i/>
          <w:sz w:val="32"/>
          <w:szCs w:val="32"/>
        </w:rPr>
      </w:pPr>
      <w:r w:rsidRPr="00471717">
        <w:rPr>
          <w:rFonts w:ascii="Times New Roman" w:hAnsi="Times New Roman" w:cs="Times New Roman"/>
          <w:b/>
          <w:i/>
          <w:sz w:val="32"/>
          <w:szCs w:val="32"/>
        </w:rPr>
        <w:t>Участие в республиканских, краевых, областных, окружных, районных, городских, физкультурно-оздоровительных и спортивных мероприятиях, их результаты:</w:t>
      </w:r>
    </w:p>
    <w:tbl>
      <w:tblPr>
        <w:tblW w:w="10316" w:type="dxa"/>
        <w:tblLayout w:type="fixed"/>
        <w:tblCellMar>
          <w:left w:w="30" w:type="dxa"/>
          <w:right w:w="30" w:type="dxa"/>
        </w:tblCellMar>
        <w:tblLook w:val="0000" w:firstRow="0" w:lastRow="0" w:firstColumn="0" w:lastColumn="0" w:noHBand="0" w:noVBand="0"/>
      </w:tblPr>
      <w:tblGrid>
        <w:gridCol w:w="1644"/>
        <w:gridCol w:w="3641"/>
        <w:gridCol w:w="2981"/>
        <w:gridCol w:w="1545"/>
        <w:gridCol w:w="425"/>
        <w:gridCol w:w="80"/>
      </w:tblGrid>
      <w:tr w:rsidR="00B00374" w:rsidRPr="00471717" w:rsidTr="00D03C47">
        <w:trPr>
          <w:trHeight w:val="290"/>
        </w:trPr>
        <w:tc>
          <w:tcPr>
            <w:tcW w:w="1644" w:type="dxa"/>
            <w:tcBorders>
              <w:top w:val="nil"/>
              <w:left w:val="nil"/>
              <w:bottom w:val="nil"/>
              <w:right w:val="nil"/>
            </w:tcBorders>
          </w:tcPr>
          <w:p w:rsidR="00B00374" w:rsidRPr="00471717" w:rsidRDefault="00B00374" w:rsidP="00471717">
            <w:pPr>
              <w:jc w:val="both"/>
              <w:rPr>
                <w:rFonts w:ascii="Times New Roman" w:hAnsi="Times New Roman" w:cs="Times New Roman"/>
                <w:sz w:val="32"/>
                <w:szCs w:val="32"/>
              </w:rPr>
            </w:pPr>
          </w:p>
        </w:tc>
        <w:tc>
          <w:tcPr>
            <w:tcW w:w="364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298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r>
      <w:tr w:rsidR="00B00374" w:rsidRPr="00471717" w:rsidTr="00D03C47">
        <w:trPr>
          <w:trHeight w:val="377"/>
        </w:trPr>
        <w:tc>
          <w:tcPr>
            <w:tcW w:w="5285" w:type="dxa"/>
            <w:gridSpan w:val="2"/>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b/>
                <w:bCs/>
                <w:i/>
                <w:iCs/>
                <w:sz w:val="28"/>
                <w:szCs w:val="28"/>
                <w:u w:val="single"/>
              </w:rPr>
            </w:pPr>
            <w:r w:rsidRPr="005E4F48">
              <w:rPr>
                <w:rFonts w:ascii="Times New Roman" w:hAnsi="Times New Roman" w:cs="Times New Roman"/>
                <w:b/>
                <w:bCs/>
                <w:i/>
                <w:iCs/>
                <w:sz w:val="28"/>
                <w:szCs w:val="28"/>
                <w:u w:val="single"/>
              </w:rPr>
              <w:t xml:space="preserve"> Первенство России:</w:t>
            </w:r>
          </w:p>
        </w:tc>
        <w:tc>
          <w:tcPr>
            <w:tcW w:w="298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r>
      <w:tr w:rsidR="00B00374" w:rsidRPr="00471717" w:rsidTr="00D03C47">
        <w:trPr>
          <w:gridAfter w:val="2"/>
          <w:wAfter w:w="505" w:type="dxa"/>
          <w:trHeight w:val="1116"/>
        </w:trPr>
        <w:tc>
          <w:tcPr>
            <w:tcW w:w="9811" w:type="dxa"/>
            <w:gridSpan w:val="4"/>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sz w:val="28"/>
                <w:szCs w:val="28"/>
              </w:rPr>
            </w:pPr>
            <w:r w:rsidRPr="005E4F48">
              <w:rPr>
                <w:rFonts w:ascii="Times New Roman" w:hAnsi="Times New Roman" w:cs="Times New Roman"/>
                <w:sz w:val="28"/>
                <w:szCs w:val="28"/>
              </w:rPr>
              <w:t xml:space="preserve"> Денежкина Александра - 2 </w:t>
            </w:r>
            <w:proofErr w:type="gramStart"/>
            <w:r w:rsidRPr="005E4F48">
              <w:rPr>
                <w:rFonts w:ascii="Times New Roman" w:hAnsi="Times New Roman" w:cs="Times New Roman"/>
                <w:sz w:val="28"/>
                <w:szCs w:val="28"/>
              </w:rPr>
              <w:t>место  спартакиада</w:t>
            </w:r>
            <w:proofErr w:type="gramEnd"/>
            <w:r w:rsidRPr="005E4F48">
              <w:rPr>
                <w:rFonts w:ascii="Times New Roman" w:hAnsi="Times New Roman" w:cs="Times New Roman"/>
                <w:sz w:val="28"/>
                <w:szCs w:val="28"/>
              </w:rPr>
              <w:t xml:space="preserve"> школьников России по  лыжным </w:t>
            </w:r>
          </w:p>
          <w:p w:rsidR="00B00374" w:rsidRPr="005E4F48" w:rsidRDefault="00B00374" w:rsidP="00471717">
            <w:pPr>
              <w:autoSpaceDE w:val="0"/>
              <w:autoSpaceDN w:val="0"/>
              <w:adjustRightInd w:val="0"/>
              <w:spacing w:after="0"/>
              <w:jc w:val="both"/>
              <w:rPr>
                <w:rFonts w:ascii="Times New Roman" w:hAnsi="Times New Roman" w:cs="Times New Roman"/>
                <w:sz w:val="28"/>
                <w:szCs w:val="28"/>
              </w:rPr>
            </w:pPr>
            <w:r w:rsidRPr="005E4F48">
              <w:rPr>
                <w:rFonts w:ascii="Times New Roman" w:hAnsi="Times New Roman" w:cs="Times New Roman"/>
                <w:sz w:val="28"/>
                <w:szCs w:val="28"/>
              </w:rPr>
              <w:t>гонкам среди девушек 1999 -2000 г.р. в эстафете в составе сборной команды</w:t>
            </w:r>
          </w:p>
          <w:p w:rsidR="00B00374" w:rsidRPr="005E4F48" w:rsidRDefault="00B00374" w:rsidP="00471717">
            <w:pPr>
              <w:autoSpaceDE w:val="0"/>
              <w:autoSpaceDN w:val="0"/>
              <w:adjustRightInd w:val="0"/>
              <w:spacing w:after="0"/>
              <w:jc w:val="both"/>
              <w:rPr>
                <w:rFonts w:ascii="Times New Roman" w:hAnsi="Times New Roman" w:cs="Times New Roman"/>
                <w:sz w:val="28"/>
                <w:szCs w:val="28"/>
              </w:rPr>
            </w:pPr>
            <w:r w:rsidRPr="005E4F48">
              <w:rPr>
                <w:rFonts w:ascii="Times New Roman" w:hAnsi="Times New Roman" w:cs="Times New Roman"/>
                <w:sz w:val="28"/>
                <w:szCs w:val="28"/>
              </w:rPr>
              <w:t xml:space="preserve"> города Москвы</w:t>
            </w:r>
          </w:p>
        </w:tc>
      </w:tr>
      <w:tr w:rsidR="00B00374" w:rsidRPr="00471717" w:rsidTr="00D03C47">
        <w:trPr>
          <w:trHeight w:val="377"/>
        </w:trPr>
        <w:tc>
          <w:tcPr>
            <w:tcW w:w="5285" w:type="dxa"/>
            <w:gridSpan w:val="2"/>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b/>
                <w:bCs/>
                <w:i/>
                <w:iCs/>
                <w:sz w:val="28"/>
                <w:szCs w:val="28"/>
                <w:u w:val="single"/>
              </w:rPr>
            </w:pPr>
            <w:r w:rsidRPr="005E4F48">
              <w:rPr>
                <w:rFonts w:ascii="Times New Roman" w:hAnsi="Times New Roman" w:cs="Times New Roman"/>
                <w:b/>
                <w:bCs/>
                <w:i/>
                <w:iCs/>
                <w:sz w:val="28"/>
                <w:szCs w:val="28"/>
                <w:u w:val="single"/>
              </w:rPr>
              <w:t xml:space="preserve"> Первенство Московской области:</w:t>
            </w:r>
          </w:p>
        </w:tc>
        <w:tc>
          <w:tcPr>
            <w:tcW w:w="298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r>
      <w:tr w:rsidR="00B00374" w:rsidRPr="00471717" w:rsidTr="00D03C47">
        <w:trPr>
          <w:gridAfter w:val="2"/>
          <w:wAfter w:w="505" w:type="dxa"/>
          <w:trHeight w:val="811"/>
        </w:trPr>
        <w:tc>
          <w:tcPr>
            <w:tcW w:w="9811" w:type="dxa"/>
            <w:gridSpan w:val="4"/>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sz w:val="28"/>
                <w:szCs w:val="28"/>
              </w:rPr>
            </w:pPr>
            <w:r w:rsidRPr="005E4F48">
              <w:rPr>
                <w:rFonts w:ascii="Times New Roman" w:hAnsi="Times New Roman" w:cs="Times New Roman"/>
                <w:sz w:val="28"/>
                <w:szCs w:val="28"/>
              </w:rPr>
              <w:t>Первенство Московс</w:t>
            </w:r>
            <w:r w:rsidR="00DC30F8">
              <w:rPr>
                <w:rFonts w:ascii="Times New Roman" w:hAnsi="Times New Roman" w:cs="Times New Roman"/>
                <w:sz w:val="28"/>
                <w:szCs w:val="28"/>
              </w:rPr>
              <w:t>кой области по дзюдо,</w:t>
            </w:r>
            <w:r w:rsidRPr="005E4F48">
              <w:rPr>
                <w:rFonts w:ascii="Times New Roman" w:hAnsi="Times New Roman" w:cs="Times New Roman"/>
                <w:sz w:val="28"/>
                <w:szCs w:val="28"/>
              </w:rPr>
              <w:t xml:space="preserve"> МБУ </w:t>
            </w:r>
            <w:r w:rsidR="00DC30F8">
              <w:rPr>
                <w:rFonts w:ascii="Times New Roman" w:hAnsi="Times New Roman" w:cs="Times New Roman"/>
                <w:sz w:val="28"/>
                <w:szCs w:val="28"/>
              </w:rPr>
              <w:t>ФОК «Свобода»</w:t>
            </w:r>
            <w:r w:rsidRPr="005E4F48">
              <w:rPr>
                <w:rFonts w:ascii="Times New Roman" w:hAnsi="Times New Roman" w:cs="Times New Roman"/>
                <w:sz w:val="28"/>
                <w:szCs w:val="28"/>
              </w:rPr>
              <w:t>:</w:t>
            </w:r>
          </w:p>
          <w:p w:rsidR="00B00374" w:rsidRPr="005E4F48" w:rsidRDefault="00B00374" w:rsidP="00471717">
            <w:pPr>
              <w:autoSpaceDE w:val="0"/>
              <w:autoSpaceDN w:val="0"/>
              <w:adjustRightInd w:val="0"/>
              <w:spacing w:after="0"/>
              <w:jc w:val="both"/>
              <w:rPr>
                <w:rFonts w:ascii="Times New Roman" w:hAnsi="Times New Roman" w:cs="Times New Roman"/>
                <w:sz w:val="28"/>
                <w:szCs w:val="28"/>
              </w:rPr>
            </w:pPr>
            <w:r w:rsidRPr="005E4F48">
              <w:rPr>
                <w:rFonts w:ascii="Times New Roman" w:hAnsi="Times New Roman" w:cs="Times New Roman"/>
                <w:sz w:val="28"/>
                <w:szCs w:val="28"/>
              </w:rPr>
              <w:t xml:space="preserve">3 место - Нагиев </w:t>
            </w:r>
            <w:proofErr w:type="spellStart"/>
            <w:r w:rsidRPr="005E4F48">
              <w:rPr>
                <w:rFonts w:ascii="Times New Roman" w:hAnsi="Times New Roman" w:cs="Times New Roman"/>
                <w:sz w:val="28"/>
                <w:szCs w:val="28"/>
              </w:rPr>
              <w:t>Турал</w:t>
            </w:r>
            <w:proofErr w:type="spellEnd"/>
          </w:p>
          <w:p w:rsidR="00B00374" w:rsidRPr="005E4F48" w:rsidRDefault="00B00374" w:rsidP="00471717">
            <w:pPr>
              <w:autoSpaceDE w:val="0"/>
              <w:autoSpaceDN w:val="0"/>
              <w:adjustRightInd w:val="0"/>
              <w:spacing w:after="0"/>
              <w:jc w:val="both"/>
              <w:rPr>
                <w:rFonts w:ascii="Times New Roman" w:hAnsi="Times New Roman" w:cs="Times New Roman"/>
                <w:sz w:val="28"/>
                <w:szCs w:val="28"/>
              </w:rPr>
            </w:pPr>
          </w:p>
        </w:tc>
      </w:tr>
      <w:tr w:rsidR="00B00374" w:rsidRPr="00471717" w:rsidTr="00D03C47">
        <w:trPr>
          <w:trHeight w:val="506"/>
        </w:trPr>
        <w:tc>
          <w:tcPr>
            <w:tcW w:w="5285" w:type="dxa"/>
            <w:gridSpan w:val="2"/>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b/>
                <w:bCs/>
                <w:i/>
                <w:iCs/>
                <w:sz w:val="28"/>
                <w:szCs w:val="28"/>
                <w:u w:val="single"/>
              </w:rPr>
            </w:pPr>
            <w:r w:rsidRPr="005E4F48">
              <w:rPr>
                <w:rFonts w:ascii="Times New Roman" w:hAnsi="Times New Roman" w:cs="Times New Roman"/>
                <w:b/>
                <w:bCs/>
                <w:i/>
                <w:iCs/>
                <w:sz w:val="28"/>
                <w:szCs w:val="28"/>
                <w:u w:val="single"/>
              </w:rPr>
              <w:t xml:space="preserve"> Первенство Дмитровского района:</w:t>
            </w:r>
          </w:p>
        </w:tc>
        <w:tc>
          <w:tcPr>
            <w:tcW w:w="298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sz w:val="32"/>
                <w:szCs w:val="32"/>
              </w:rPr>
            </w:pPr>
          </w:p>
        </w:tc>
      </w:tr>
      <w:tr w:rsidR="00B00374" w:rsidRPr="00471717" w:rsidTr="00D03C47">
        <w:trPr>
          <w:trHeight w:val="725"/>
        </w:trPr>
        <w:tc>
          <w:tcPr>
            <w:tcW w:w="5285" w:type="dxa"/>
            <w:gridSpan w:val="2"/>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b/>
                <w:bCs/>
                <w:color w:val="000000"/>
                <w:sz w:val="28"/>
                <w:szCs w:val="28"/>
              </w:rPr>
            </w:pPr>
            <w:r w:rsidRPr="005E4F48">
              <w:rPr>
                <w:rFonts w:ascii="Times New Roman" w:hAnsi="Times New Roman" w:cs="Times New Roman"/>
                <w:color w:val="000000"/>
                <w:sz w:val="28"/>
                <w:szCs w:val="28"/>
              </w:rPr>
              <w:t xml:space="preserve">1.  </w:t>
            </w:r>
            <w:proofErr w:type="spellStart"/>
            <w:r w:rsidRPr="005E4F48">
              <w:rPr>
                <w:rFonts w:ascii="Times New Roman" w:hAnsi="Times New Roman" w:cs="Times New Roman"/>
                <w:color w:val="000000"/>
                <w:sz w:val="28"/>
                <w:szCs w:val="28"/>
              </w:rPr>
              <w:t>Дмитровская</w:t>
            </w:r>
            <w:proofErr w:type="spellEnd"/>
            <w:r w:rsidRPr="005E4F48">
              <w:rPr>
                <w:rFonts w:ascii="Times New Roman" w:hAnsi="Times New Roman" w:cs="Times New Roman"/>
                <w:color w:val="000000"/>
                <w:sz w:val="28"/>
                <w:szCs w:val="28"/>
              </w:rPr>
              <w:t xml:space="preserve"> лыжня - 16 призовых мест </w:t>
            </w:r>
            <w:r w:rsidRPr="005E4F48">
              <w:rPr>
                <w:rFonts w:ascii="Times New Roman" w:hAnsi="Times New Roman" w:cs="Times New Roman"/>
                <w:b/>
                <w:bCs/>
                <w:color w:val="000000"/>
                <w:sz w:val="28"/>
                <w:szCs w:val="28"/>
              </w:rPr>
              <w:t xml:space="preserve"> </w:t>
            </w:r>
          </w:p>
        </w:tc>
        <w:tc>
          <w:tcPr>
            <w:tcW w:w="298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r>
      <w:tr w:rsidR="00B00374" w:rsidRPr="00471717" w:rsidTr="00D03C47">
        <w:trPr>
          <w:trHeight w:val="535"/>
        </w:trPr>
        <w:tc>
          <w:tcPr>
            <w:tcW w:w="5285" w:type="dxa"/>
            <w:gridSpan w:val="2"/>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color w:val="000000"/>
                <w:sz w:val="28"/>
                <w:szCs w:val="28"/>
              </w:rPr>
            </w:pPr>
            <w:r w:rsidRPr="005E4F48">
              <w:rPr>
                <w:rFonts w:ascii="Times New Roman" w:hAnsi="Times New Roman" w:cs="Times New Roman"/>
                <w:color w:val="000000"/>
                <w:sz w:val="28"/>
                <w:szCs w:val="28"/>
              </w:rPr>
              <w:t xml:space="preserve">2.  Золотая шайба - 1 место в 2017 году; </w:t>
            </w:r>
          </w:p>
        </w:tc>
        <w:tc>
          <w:tcPr>
            <w:tcW w:w="298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r>
      <w:tr w:rsidR="00B00374" w:rsidRPr="00471717" w:rsidTr="00D03C47">
        <w:trPr>
          <w:trHeight w:val="696"/>
        </w:trPr>
        <w:tc>
          <w:tcPr>
            <w:tcW w:w="8266" w:type="dxa"/>
            <w:gridSpan w:val="3"/>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color w:val="000000"/>
                <w:sz w:val="28"/>
                <w:szCs w:val="28"/>
              </w:rPr>
            </w:pPr>
            <w:r w:rsidRPr="005E4F48">
              <w:rPr>
                <w:rFonts w:ascii="Times New Roman" w:hAnsi="Times New Roman" w:cs="Times New Roman"/>
                <w:color w:val="000000"/>
                <w:sz w:val="28"/>
                <w:szCs w:val="28"/>
              </w:rPr>
              <w:t xml:space="preserve">3. Первенство района по боксу 5 первых мест; 1 второе место; 5 третьих мест </w:t>
            </w:r>
          </w:p>
          <w:p w:rsidR="00B00374" w:rsidRPr="005E4F48" w:rsidRDefault="00B00374" w:rsidP="00471717">
            <w:pPr>
              <w:autoSpaceDE w:val="0"/>
              <w:autoSpaceDN w:val="0"/>
              <w:adjustRightInd w:val="0"/>
              <w:spacing w:after="0"/>
              <w:jc w:val="both"/>
              <w:rPr>
                <w:rFonts w:ascii="Times New Roman" w:hAnsi="Times New Roman" w:cs="Times New Roman"/>
                <w:color w:val="000000"/>
                <w:sz w:val="28"/>
                <w:szCs w:val="28"/>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r>
      <w:tr w:rsidR="00B00374" w:rsidRPr="00471717" w:rsidTr="00D03C47">
        <w:trPr>
          <w:trHeight w:val="290"/>
        </w:trPr>
        <w:tc>
          <w:tcPr>
            <w:tcW w:w="1644" w:type="dxa"/>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color w:val="000000"/>
                <w:sz w:val="28"/>
                <w:szCs w:val="28"/>
              </w:rPr>
            </w:pPr>
          </w:p>
        </w:tc>
        <w:tc>
          <w:tcPr>
            <w:tcW w:w="3641" w:type="dxa"/>
            <w:tcBorders>
              <w:top w:val="nil"/>
              <w:left w:val="nil"/>
              <w:bottom w:val="nil"/>
              <w:right w:val="nil"/>
            </w:tcBorders>
          </w:tcPr>
          <w:p w:rsidR="00B00374" w:rsidRPr="005E4F48" w:rsidRDefault="00B00374" w:rsidP="00471717">
            <w:pPr>
              <w:autoSpaceDE w:val="0"/>
              <w:autoSpaceDN w:val="0"/>
              <w:adjustRightInd w:val="0"/>
              <w:spacing w:after="0"/>
              <w:jc w:val="both"/>
              <w:rPr>
                <w:rFonts w:ascii="Times New Roman" w:hAnsi="Times New Roman" w:cs="Times New Roman"/>
                <w:color w:val="000000"/>
                <w:sz w:val="28"/>
                <w:szCs w:val="28"/>
              </w:rPr>
            </w:pPr>
          </w:p>
        </w:tc>
        <w:tc>
          <w:tcPr>
            <w:tcW w:w="2981"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c>
          <w:tcPr>
            <w:tcW w:w="1970" w:type="dxa"/>
            <w:gridSpan w:val="2"/>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c>
          <w:tcPr>
            <w:tcW w:w="80" w:type="dxa"/>
            <w:tcBorders>
              <w:top w:val="nil"/>
              <w:left w:val="nil"/>
              <w:bottom w:val="nil"/>
              <w:right w:val="nil"/>
            </w:tcBorders>
          </w:tcPr>
          <w:p w:rsidR="00B00374" w:rsidRPr="00471717" w:rsidRDefault="00B00374" w:rsidP="00471717">
            <w:pPr>
              <w:autoSpaceDE w:val="0"/>
              <w:autoSpaceDN w:val="0"/>
              <w:adjustRightInd w:val="0"/>
              <w:spacing w:after="0"/>
              <w:jc w:val="both"/>
              <w:rPr>
                <w:rFonts w:ascii="Times New Roman" w:hAnsi="Times New Roman" w:cs="Times New Roman"/>
                <w:color w:val="000000"/>
                <w:sz w:val="32"/>
                <w:szCs w:val="32"/>
              </w:rPr>
            </w:pPr>
          </w:p>
        </w:tc>
      </w:tr>
      <w:tr w:rsidR="00B00374" w:rsidRPr="00471717" w:rsidTr="00D03C47">
        <w:trPr>
          <w:gridAfter w:val="2"/>
          <w:wAfter w:w="505" w:type="dxa"/>
          <w:trHeight w:val="1438"/>
        </w:trPr>
        <w:tc>
          <w:tcPr>
            <w:tcW w:w="9811" w:type="dxa"/>
            <w:gridSpan w:val="4"/>
            <w:tcBorders>
              <w:top w:val="nil"/>
              <w:left w:val="nil"/>
              <w:bottom w:val="nil"/>
              <w:right w:val="nil"/>
            </w:tcBorders>
          </w:tcPr>
          <w:p w:rsidR="001C33C5" w:rsidRPr="00471717"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А также </w:t>
            </w:r>
          </w:p>
          <w:p w:rsidR="00B270B7" w:rsidRPr="00471717" w:rsidRDefault="005E4F48" w:rsidP="00471717">
            <w:pPr>
              <w:pStyle w:val="a5"/>
              <w:numPr>
                <w:ilvl w:val="0"/>
                <w:numId w:val="8"/>
              </w:numPr>
              <w:spacing w:line="276" w:lineRule="auto"/>
              <w:jc w:val="both"/>
              <w:rPr>
                <w:sz w:val="32"/>
                <w:szCs w:val="32"/>
              </w:rPr>
            </w:pPr>
            <w:r>
              <w:rPr>
                <w:sz w:val="32"/>
                <w:szCs w:val="32"/>
              </w:rPr>
              <w:t>Некрасовская лыжня (более</w:t>
            </w:r>
            <w:r w:rsidR="00B00374" w:rsidRPr="00471717">
              <w:rPr>
                <w:sz w:val="32"/>
                <w:szCs w:val="32"/>
              </w:rPr>
              <w:t xml:space="preserve"> 350 участников); </w:t>
            </w:r>
          </w:p>
          <w:p w:rsidR="00B270B7" w:rsidRPr="00471717" w:rsidRDefault="00B00374" w:rsidP="00471717">
            <w:pPr>
              <w:pStyle w:val="a5"/>
              <w:numPr>
                <w:ilvl w:val="0"/>
                <w:numId w:val="8"/>
              </w:numPr>
              <w:spacing w:line="276" w:lineRule="auto"/>
              <w:jc w:val="both"/>
              <w:rPr>
                <w:sz w:val="32"/>
                <w:szCs w:val="32"/>
              </w:rPr>
            </w:pPr>
            <w:r w:rsidRPr="00471717">
              <w:rPr>
                <w:sz w:val="32"/>
                <w:szCs w:val="32"/>
              </w:rPr>
              <w:t xml:space="preserve">2 чемпионата поселка по мини-футболу (около 200 футболистов); </w:t>
            </w:r>
          </w:p>
          <w:p w:rsidR="00B270B7" w:rsidRPr="00D03C47" w:rsidRDefault="00B00374" w:rsidP="00D03C47">
            <w:pPr>
              <w:pStyle w:val="a5"/>
              <w:numPr>
                <w:ilvl w:val="0"/>
                <w:numId w:val="8"/>
              </w:numPr>
              <w:spacing w:line="276" w:lineRule="auto"/>
              <w:jc w:val="both"/>
              <w:rPr>
                <w:sz w:val="32"/>
                <w:szCs w:val="32"/>
              </w:rPr>
            </w:pPr>
            <w:r w:rsidRPr="00471717">
              <w:rPr>
                <w:sz w:val="32"/>
                <w:szCs w:val="32"/>
              </w:rPr>
              <w:t xml:space="preserve">Открытый чемпионат г.п.Некрасовский по футболу в формате 8х8 </w:t>
            </w:r>
            <w:proofErr w:type="gramStart"/>
            <w:r w:rsidRPr="00D03C47">
              <w:rPr>
                <w:sz w:val="32"/>
                <w:szCs w:val="32"/>
              </w:rPr>
              <w:t>( 9</w:t>
            </w:r>
            <w:proofErr w:type="gramEnd"/>
            <w:r w:rsidRPr="00D03C47">
              <w:rPr>
                <w:sz w:val="32"/>
                <w:szCs w:val="32"/>
              </w:rPr>
              <w:t xml:space="preserve"> команд - около 150 футболистов); </w:t>
            </w:r>
          </w:p>
          <w:p w:rsidR="00B270B7" w:rsidRPr="00D03C47" w:rsidRDefault="00B00374" w:rsidP="00D03C47">
            <w:pPr>
              <w:pStyle w:val="a5"/>
              <w:numPr>
                <w:ilvl w:val="0"/>
                <w:numId w:val="8"/>
              </w:numPr>
              <w:spacing w:line="276" w:lineRule="auto"/>
              <w:jc w:val="both"/>
              <w:rPr>
                <w:sz w:val="32"/>
                <w:szCs w:val="32"/>
              </w:rPr>
            </w:pPr>
            <w:r w:rsidRPr="00471717">
              <w:rPr>
                <w:sz w:val="32"/>
                <w:szCs w:val="32"/>
              </w:rPr>
              <w:t>2 открытых первенства поселка Некрасовский по дзюдо</w:t>
            </w:r>
            <w:r w:rsidR="00D03C47">
              <w:rPr>
                <w:sz w:val="32"/>
                <w:szCs w:val="32"/>
              </w:rPr>
              <w:t xml:space="preserve"> </w:t>
            </w:r>
            <w:r w:rsidRPr="00D03C47">
              <w:rPr>
                <w:sz w:val="32"/>
                <w:szCs w:val="32"/>
              </w:rPr>
              <w:t xml:space="preserve">(около </w:t>
            </w:r>
            <w:r w:rsidRPr="00D03C47">
              <w:rPr>
                <w:sz w:val="32"/>
                <w:szCs w:val="32"/>
              </w:rPr>
              <w:lastRenderedPageBreak/>
              <w:t xml:space="preserve">400 борцов); </w:t>
            </w:r>
          </w:p>
          <w:p w:rsidR="00B00374" w:rsidRPr="00D03C47" w:rsidRDefault="00B00374" w:rsidP="00D03C47">
            <w:pPr>
              <w:pStyle w:val="a5"/>
              <w:numPr>
                <w:ilvl w:val="0"/>
                <w:numId w:val="8"/>
              </w:numPr>
              <w:spacing w:line="276" w:lineRule="auto"/>
              <w:jc w:val="both"/>
              <w:rPr>
                <w:sz w:val="32"/>
                <w:szCs w:val="32"/>
              </w:rPr>
            </w:pPr>
            <w:r w:rsidRPr="00471717">
              <w:rPr>
                <w:sz w:val="32"/>
                <w:szCs w:val="32"/>
              </w:rPr>
              <w:t xml:space="preserve">Волейбольные турниры на "День Победы" и на "День Поселка" </w:t>
            </w:r>
            <w:r w:rsidRPr="00D03C47">
              <w:rPr>
                <w:sz w:val="32"/>
                <w:szCs w:val="32"/>
              </w:rPr>
              <w:t>(около 150 волейболистов) и многие другие турниры и соревнования</w:t>
            </w:r>
          </w:p>
        </w:tc>
      </w:tr>
    </w:tbl>
    <w:p w:rsidR="00B00374" w:rsidRPr="00471717" w:rsidRDefault="00B00374" w:rsidP="00471717">
      <w:pPr>
        <w:spacing w:after="0"/>
        <w:jc w:val="both"/>
        <w:rPr>
          <w:rFonts w:ascii="Times New Roman" w:hAnsi="Times New Roman" w:cs="Times New Roman"/>
          <w:b/>
          <w:i/>
          <w:sz w:val="32"/>
          <w:szCs w:val="32"/>
          <w:u w:val="single"/>
        </w:rPr>
      </w:pPr>
    </w:p>
    <w:p w:rsidR="00B00374" w:rsidRPr="00471717" w:rsidRDefault="00B00374" w:rsidP="00471717">
      <w:pPr>
        <w:jc w:val="both"/>
        <w:rPr>
          <w:rFonts w:ascii="Times New Roman" w:hAnsi="Times New Roman" w:cs="Times New Roman"/>
          <w:b/>
          <w:sz w:val="32"/>
          <w:szCs w:val="32"/>
        </w:rPr>
      </w:pPr>
      <w:r w:rsidRPr="00471717">
        <w:rPr>
          <w:rFonts w:ascii="Times New Roman" w:hAnsi="Times New Roman" w:cs="Times New Roman"/>
          <w:b/>
          <w:sz w:val="32"/>
          <w:szCs w:val="32"/>
        </w:rPr>
        <w:t xml:space="preserve">На высоком уровне прошли мероприятия, посвященные Победе советского народа  в Великой Отечественной войне. </w:t>
      </w:r>
    </w:p>
    <w:p w:rsidR="00B00374" w:rsidRPr="00471717" w:rsidRDefault="00B00374" w:rsidP="00471717">
      <w:pPr>
        <w:jc w:val="both"/>
        <w:rPr>
          <w:rFonts w:ascii="Times New Roman" w:hAnsi="Times New Roman" w:cs="Times New Roman"/>
          <w:color w:val="000000"/>
          <w:sz w:val="32"/>
          <w:szCs w:val="32"/>
        </w:rPr>
      </w:pPr>
      <w:r w:rsidRPr="00471717">
        <w:rPr>
          <w:rFonts w:ascii="Times New Roman" w:hAnsi="Times New Roman" w:cs="Times New Roman"/>
          <w:color w:val="000000"/>
          <w:sz w:val="32"/>
          <w:szCs w:val="32"/>
        </w:rPr>
        <w:t>Проведены праздничные встречи и награждения юбилейными медалями более 250 ветеранов, инвалидов, участников Великой Отечественной войны и тружеников тыла, им вручены памятные и ценные  подарки. Издана брошюра «Некрасовский батальон», в которой собраны документальные воспоминания всех оставшихся в живых ветеранов нашего поселения, доживших до 70-летия Великой Победы. Брошюра подарена всем ветеранам и направлена во все библиотеки Дмитровского района.</w:t>
      </w:r>
    </w:p>
    <w:p w:rsidR="00B00374" w:rsidRPr="00471717" w:rsidRDefault="00D03C47" w:rsidP="00471717">
      <w:pPr>
        <w:jc w:val="both"/>
        <w:rPr>
          <w:rFonts w:ascii="Times New Roman" w:hAnsi="Times New Roman" w:cs="Times New Roman"/>
          <w:color w:val="000000"/>
          <w:sz w:val="32"/>
          <w:szCs w:val="32"/>
        </w:rPr>
      </w:pPr>
      <w:r>
        <w:rPr>
          <w:rFonts w:ascii="Times New Roman" w:hAnsi="Times New Roman" w:cs="Times New Roman"/>
          <w:color w:val="000000"/>
          <w:sz w:val="32"/>
          <w:szCs w:val="32"/>
        </w:rPr>
        <w:t>П</w:t>
      </w:r>
      <w:r w:rsidR="00B00374" w:rsidRPr="00471717">
        <w:rPr>
          <w:rFonts w:ascii="Times New Roman" w:hAnsi="Times New Roman" w:cs="Times New Roman"/>
          <w:color w:val="000000"/>
          <w:sz w:val="32"/>
          <w:szCs w:val="32"/>
        </w:rPr>
        <w:t xml:space="preserve">роведены памятные митинги с участием школьников и жителей поселка. Жители нашего поселения приняли участие во Всероссийской акции «Бессмертный полк» и торжественном шествии, посвященном Дню Великой Победы. Эта акция объединила сотни человек. Торжественные митинги прошли во всех микрорайонах. </w:t>
      </w:r>
    </w:p>
    <w:p w:rsidR="00B00374" w:rsidRPr="00471717" w:rsidRDefault="006D649C" w:rsidP="00471717">
      <w:pPr>
        <w:jc w:val="both"/>
        <w:rPr>
          <w:rFonts w:ascii="Times New Roman" w:hAnsi="Times New Roman" w:cs="Times New Roman"/>
          <w:sz w:val="32"/>
          <w:szCs w:val="32"/>
        </w:rPr>
      </w:pPr>
      <w:r>
        <w:rPr>
          <w:rFonts w:ascii="Times New Roman" w:hAnsi="Times New Roman" w:cs="Times New Roman"/>
          <w:sz w:val="32"/>
          <w:szCs w:val="32"/>
        </w:rPr>
        <w:t>Работает Храм</w:t>
      </w:r>
      <w:r w:rsidR="00D03C47" w:rsidRPr="00471717">
        <w:rPr>
          <w:rFonts w:ascii="Times New Roman" w:hAnsi="Times New Roman" w:cs="Times New Roman"/>
          <w:sz w:val="32"/>
          <w:szCs w:val="32"/>
        </w:rPr>
        <w:t xml:space="preserve"> иконы Божьей Матери «Нечая</w:t>
      </w:r>
      <w:r>
        <w:rPr>
          <w:rFonts w:ascii="Times New Roman" w:hAnsi="Times New Roman" w:cs="Times New Roman"/>
          <w:sz w:val="32"/>
          <w:szCs w:val="32"/>
        </w:rPr>
        <w:t xml:space="preserve">нная радость» в </w:t>
      </w:r>
      <w:proofErr w:type="spellStart"/>
      <w:r>
        <w:rPr>
          <w:rFonts w:ascii="Times New Roman" w:hAnsi="Times New Roman" w:cs="Times New Roman"/>
          <w:sz w:val="32"/>
          <w:szCs w:val="32"/>
        </w:rPr>
        <w:t>мкр</w:t>
      </w:r>
      <w:proofErr w:type="spellEnd"/>
      <w:r>
        <w:rPr>
          <w:rFonts w:ascii="Times New Roman" w:hAnsi="Times New Roman" w:cs="Times New Roman"/>
          <w:sz w:val="32"/>
          <w:szCs w:val="32"/>
        </w:rPr>
        <w:t>. Строителей</w:t>
      </w:r>
      <w:r w:rsidR="005E4F48">
        <w:rPr>
          <w:rFonts w:ascii="Times New Roman" w:hAnsi="Times New Roman" w:cs="Times New Roman"/>
          <w:sz w:val="32"/>
          <w:szCs w:val="32"/>
        </w:rPr>
        <w:t>, в нем всегда много прихожан, а настоятель отец Игорь – лучший в Дмитровском районе по итогам 2017 года</w:t>
      </w:r>
      <w:r>
        <w:rPr>
          <w:rFonts w:ascii="Times New Roman" w:hAnsi="Times New Roman" w:cs="Times New Roman"/>
          <w:sz w:val="32"/>
          <w:szCs w:val="32"/>
        </w:rPr>
        <w:t>!  Продолжаются проектно-</w:t>
      </w:r>
      <w:r w:rsidR="00B00374" w:rsidRPr="00471717">
        <w:rPr>
          <w:rFonts w:ascii="Times New Roman" w:hAnsi="Times New Roman" w:cs="Times New Roman"/>
          <w:sz w:val="32"/>
          <w:szCs w:val="32"/>
        </w:rPr>
        <w:t xml:space="preserve">сметные работы по </w:t>
      </w:r>
      <w:proofErr w:type="gramStart"/>
      <w:r w:rsidR="00B00374" w:rsidRPr="00471717">
        <w:rPr>
          <w:rFonts w:ascii="Times New Roman" w:hAnsi="Times New Roman" w:cs="Times New Roman"/>
          <w:sz w:val="32"/>
          <w:szCs w:val="32"/>
        </w:rPr>
        <w:t>строительству  Храма</w:t>
      </w:r>
      <w:proofErr w:type="gramEnd"/>
      <w:r w:rsidR="00B00374" w:rsidRPr="00471717">
        <w:rPr>
          <w:rFonts w:ascii="Times New Roman" w:hAnsi="Times New Roman" w:cs="Times New Roman"/>
          <w:sz w:val="32"/>
          <w:szCs w:val="32"/>
        </w:rPr>
        <w:t xml:space="preserve"> Святителя Спиридона </w:t>
      </w:r>
      <w:proofErr w:type="spellStart"/>
      <w:r w:rsidR="00B00374" w:rsidRPr="00471717">
        <w:rPr>
          <w:rFonts w:ascii="Times New Roman" w:hAnsi="Times New Roman" w:cs="Times New Roman"/>
          <w:sz w:val="32"/>
          <w:szCs w:val="32"/>
        </w:rPr>
        <w:t>Тримифунтского</w:t>
      </w:r>
      <w:proofErr w:type="spellEnd"/>
      <w:r w:rsidR="00B00374" w:rsidRPr="00471717">
        <w:rPr>
          <w:rFonts w:ascii="Times New Roman" w:hAnsi="Times New Roman" w:cs="Times New Roman"/>
          <w:sz w:val="32"/>
          <w:szCs w:val="32"/>
        </w:rPr>
        <w:t>, уже в ближайшее время – как только сойдет снег, застройщик приступит к работе по возведению большого храма  на территории Некрасовского, который так ожидают все прихожане!</w:t>
      </w:r>
    </w:p>
    <w:p w:rsidR="00B00374" w:rsidRPr="00471717" w:rsidRDefault="00B00374" w:rsidP="00471717">
      <w:pPr>
        <w:jc w:val="both"/>
        <w:rPr>
          <w:rFonts w:ascii="Times New Roman" w:hAnsi="Times New Roman" w:cs="Times New Roman"/>
          <w:b/>
          <w:sz w:val="32"/>
          <w:szCs w:val="32"/>
        </w:rPr>
      </w:pPr>
      <w:r w:rsidRPr="00471717">
        <w:rPr>
          <w:rFonts w:ascii="Times New Roman" w:hAnsi="Times New Roman" w:cs="Times New Roman"/>
          <w:b/>
          <w:sz w:val="32"/>
          <w:szCs w:val="32"/>
        </w:rPr>
        <w:t>Образование.</w:t>
      </w:r>
    </w:p>
    <w:p w:rsidR="00B00374" w:rsidRPr="00471717" w:rsidRDefault="00B00374"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Хотел бы отметить хорошую работу директоров и педагогических коллективов СОШ. Они вошли в топ самых сильных учебных </w:t>
      </w:r>
      <w:r w:rsidRPr="00471717">
        <w:rPr>
          <w:rFonts w:ascii="Times New Roman" w:hAnsi="Times New Roman" w:cs="Times New Roman"/>
          <w:sz w:val="32"/>
          <w:szCs w:val="32"/>
        </w:rPr>
        <w:lastRenderedPageBreak/>
        <w:t xml:space="preserve">заведений Дмитровского района по многим показателям, в том числе по количеству детей, успешно поступивших в средние специальные и  высшие учебные заведения. Это говорит о том, что наши педагоги – одни из самых сильных в районе. </w:t>
      </w:r>
    </w:p>
    <w:p w:rsidR="00DE51F4" w:rsidRDefault="00DE51F4" w:rsidP="00471717">
      <w:pPr>
        <w:pStyle w:val="ab"/>
        <w:widowControl w:val="0"/>
        <w:suppressAutoHyphens w:val="0"/>
        <w:spacing w:line="276" w:lineRule="auto"/>
        <w:ind w:left="64"/>
        <w:jc w:val="both"/>
        <w:rPr>
          <w:rFonts w:ascii="Times New Roman" w:hAnsi="Times New Roman" w:cs="Times New Roman"/>
          <w:sz w:val="32"/>
          <w:szCs w:val="32"/>
        </w:rPr>
      </w:pPr>
      <w:r w:rsidRPr="00471717">
        <w:rPr>
          <w:rFonts w:ascii="Times New Roman" w:hAnsi="Times New Roman" w:cs="Times New Roman"/>
          <w:sz w:val="32"/>
          <w:szCs w:val="32"/>
        </w:rPr>
        <w:t xml:space="preserve">Например, в </w:t>
      </w:r>
      <w:proofErr w:type="spellStart"/>
      <w:r w:rsidRPr="00471717">
        <w:rPr>
          <w:rFonts w:ascii="Times New Roman" w:hAnsi="Times New Roman" w:cs="Times New Roman"/>
          <w:sz w:val="32"/>
          <w:szCs w:val="32"/>
        </w:rPr>
        <w:t>Черновской</w:t>
      </w:r>
      <w:proofErr w:type="spellEnd"/>
      <w:r w:rsidRPr="00471717">
        <w:rPr>
          <w:rFonts w:ascii="Times New Roman" w:hAnsi="Times New Roman" w:cs="Times New Roman"/>
          <w:sz w:val="32"/>
          <w:szCs w:val="32"/>
        </w:rPr>
        <w:t xml:space="preserve"> СОШ на протяжении многих лет по русскому языку средний балл по школе выше 73, что свидетельствует о высоком качестве преподавания предмета.</w:t>
      </w:r>
      <w:r w:rsidR="00E015E0" w:rsidRPr="00471717">
        <w:rPr>
          <w:rFonts w:ascii="Times New Roman" w:hAnsi="Times New Roman" w:cs="Times New Roman"/>
          <w:sz w:val="32"/>
          <w:szCs w:val="32"/>
        </w:rPr>
        <w:t xml:space="preserve"> </w:t>
      </w:r>
      <w:r w:rsidRPr="00471717">
        <w:rPr>
          <w:rFonts w:ascii="Times New Roman" w:hAnsi="Times New Roman" w:cs="Times New Roman"/>
          <w:sz w:val="32"/>
          <w:szCs w:val="32"/>
        </w:rPr>
        <w:t xml:space="preserve">По обязательным предметам средний балл сдачи ЕГЭ по школе  выше среднего по району на протяжении многих лет. В 2017 </w:t>
      </w:r>
      <w:proofErr w:type="gramStart"/>
      <w:r w:rsidRPr="00471717">
        <w:rPr>
          <w:rFonts w:ascii="Times New Roman" w:hAnsi="Times New Roman" w:cs="Times New Roman"/>
          <w:sz w:val="32"/>
          <w:szCs w:val="32"/>
        </w:rPr>
        <w:t>году  средний</w:t>
      </w:r>
      <w:proofErr w:type="gramEnd"/>
      <w:r w:rsidRPr="00471717">
        <w:rPr>
          <w:rFonts w:ascii="Times New Roman" w:hAnsi="Times New Roman" w:cs="Times New Roman"/>
          <w:sz w:val="32"/>
          <w:szCs w:val="32"/>
        </w:rPr>
        <w:t xml:space="preserve"> балл по школе 61,2 балла, В течение двух лет  школа занимает 51 место в списке 100 лучших школ  Московской области</w:t>
      </w:r>
      <w:r w:rsidR="00E015E0" w:rsidRPr="00471717">
        <w:rPr>
          <w:rFonts w:ascii="Times New Roman" w:hAnsi="Times New Roman" w:cs="Times New Roman"/>
          <w:sz w:val="32"/>
          <w:szCs w:val="32"/>
        </w:rPr>
        <w:t xml:space="preserve"> и удостоена</w:t>
      </w:r>
      <w:r w:rsidRPr="00471717">
        <w:rPr>
          <w:rFonts w:ascii="Times New Roman" w:hAnsi="Times New Roman" w:cs="Times New Roman"/>
          <w:sz w:val="32"/>
          <w:szCs w:val="32"/>
        </w:rPr>
        <w:t xml:space="preserve"> Гранта Губернатора Московской области в рамках реализации государственной программы  «Образование Подмосковья» среди школ, набравших наибольший балл в рейтинге лучших образовательных организаций по итогам учебного года. Все выпускники 11 класса успешно прошли государственную итоговую аттестацию и получили аттестат о среднем общем образовании. Аттестат «с отличием» и медаль «За особые успехи в учении» были вручены выпускникам 2017 года: Колесник Татьяне Игоревне, </w:t>
      </w:r>
      <w:proofErr w:type="spellStart"/>
      <w:r w:rsidRPr="00471717">
        <w:rPr>
          <w:rFonts w:ascii="Times New Roman" w:hAnsi="Times New Roman" w:cs="Times New Roman"/>
          <w:sz w:val="32"/>
          <w:szCs w:val="32"/>
        </w:rPr>
        <w:t>Инацкой</w:t>
      </w:r>
      <w:proofErr w:type="spellEnd"/>
      <w:r w:rsidRPr="00471717">
        <w:rPr>
          <w:rFonts w:ascii="Times New Roman" w:hAnsi="Times New Roman" w:cs="Times New Roman"/>
          <w:sz w:val="32"/>
          <w:szCs w:val="32"/>
        </w:rPr>
        <w:t xml:space="preserve"> Татьяне Михайловне и Кузиной Ксении Сергеевне.</w:t>
      </w:r>
    </w:p>
    <w:p w:rsidR="005E4F48" w:rsidRPr="00471717" w:rsidRDefault="005E4F48" w:rsidP="005E4F48">
      <w:pPr>
        <w:pStyle w:val="ad"/>
        <w:suppressAutoHyphens w:val="0"/>
        <w:spacing w:after="0" w:line="276" w:lineRule="auto"/>
        <w:jc w:val="both"/>
        <w:rPr>
          <w:rFonts w:cs="Times New Roman"/>
          <w:bCs/>
          <w:sz w:val="32"/>
          <w:szCs w:val="32"/>
        </w:rPr>
      </w:pPr>
      <w:r w:rsidRPr="00471717">
        <w:rPr>
          <w:rFonts w:cs="Times New Roman"/>
          <w:sz w:val="32"/>
          <w:szCs w:val="32"/>
        </w:rPr>
        <w:t xml:space="preserve">Ряд учителей </w:t>
      </w:r>
      <w:r>
        <w:rPr>
          <w:rFonts w:cs="Times New Roman"/>
          <w:sz w:val="32"/>
          <w:szCs w:val="32"/>
        </w:rPr>
        <w:t xml:space="preserve">наших школ </w:t>
      </w:r>
      <w:r w:rsidRPr="00471717">
        <w:rPr>
          <w:rFonts w:cs="Times New Roman"/>
          <w:sz w:val="32"/>
          <w:szCs w:val="32"/>
        </w:rPr>
        <w:t xml:space="preserve">награжден </w:t>
      </w:r>
      <w:r w:rsidRPr="00471717">
        <w:rPr>
          <w:rFonts w:cs="Times New Roman"/>
          <w:bCs/>
          <w:sz w:val="32"/>
          <w:szCs w:val="32"/>
        </w:rPr>
        <w:t>Знаком «Почетный работник общего образования РФ», Почетной грамотой Министерства образования и науки РФ,  «Отличник народного просвещения РФ», «Заслуженный работник образования  Московской области». Почетными грамотами Министерства образования Московской области награждены более 17</w:t>
      </w:r>
      <w:r>
        <w:rPr>
          <w:rFonts w:cs="Times New Roman"/>
          <w:bCs/>
          <w:sz w:val="32"/>
          <w:szCs w:val="32"/>
        </w:rPr>
        <w:t xml:space="preserve">  педагогов</w:t>
      </w:r>
      <w:r w:rsidRPr="00471717">
        <w:rPr>
          <w:rFonts w:cs="Times New Roman"/>
          <w:bCs/>
          <w:sz w:val="32"/>
          <w:szCs w:val="32"/>
        </w:rPr>
        <w:t>.</w:t>
      </w:r>
      <w:r w:rsidRPr="00471717">
        <w:rPr>
          <w:rFonts w:cs="Times New Roman"/>
          <w:sz w:val="32"/>
          <w:szCs w:val="32"/>
        </w:rPr>
        <w:t xml:space="preserve"> Коллективы каждой школы  стабильны, высоко квалифицированы, что очень важно для сохранения традиций, накопления опыта.</w:t>
      </w:r>
    </w:p>
    <w:p w:rsidR="005E4F48" w:rsidRPr="00471717" w:rsidRDefault="005E4F48" w:rsidP="00471717">
      <w:pPr>
        <w:pStyle w:val="ab"/>
        <w:widowControl w:val="0"/>
        <w:suppressAutoHyphens w:val="0"/>
        <w:spacing w:line="276" w:lineRule="auto"/>
        <w:ind w:left="64"/>
        <w:jc w:val="both"/>
        <w:rPr>
          <w:rFonts w:ascii="Times New Roman" w:hAnsi="Times New Roman" w:cs="Times New Roman"/>
          <w:sz w:val="32"/>
          <w:szCs w:val="32"/>
        </w:rPr>
      </w:pPr>
    </w:p>
    <w:p w:rsidR="00DE51F4" w:rsidRPr="00471717" w:rsidRDefault="00DE51F4" w:rsidP="00471717">
      <w:pPr>
        <w:spacing w:after="0"/>
        <w:contextualSpacing/>
        <w:jc w:val="both"/>
        <w:rPr>
          <w:rFonts w:ascii="Times New Roman" w:eastAsia="Times New Roman" w:hAnsi="Times New Roman" w:cs="Times New Roman"/>
          <w:sz w:val="32"/>
          <w:szCs w:val="32"/>
        </w:rPr>
      </w:pPr>
      <w:r w:rsidRPr="00471717">
        <w:rPr>
          <w:rFonts w:ascii="Times New Roman" w:hAnsi="Times New Roman" w:cs="Times New Roman"/>
          <w:sz w:val="32"/>
          <w:szCs w:val="32"/>
        </w:rPr>
        <w:t xml:space="preserve">Отлично работают и детские дошкольные учреждения. Например, детский сад №52 «Чебурашка» </w:t>
      </w:r>
      <w:r w:rsidRPr="00471717">
        <w:rPr>
          <w:rFonts w:ascii="Times New Roman" w:eastAsia="Times New Roman" w:hAnsi="Times New Roman" w:cs="Times New Roman"/>
          <w:sz w:val="32"/>
          <w:szCs w:val="32"/>
        </w:rPr>
        <w:t xml:space="preserve">внесен  в Национальный реестр «Ведущие образовательные учреждения России 2016 года». Его коллектив участвовал в конкурсе проектов Губернатора </w:t>
      </w:r>
      <w:r w:rsidRPr="00471717">
        <w:rPr>
          <w:rFonts w:ascii="Times New Roman" w:eastAsia="Times New Roman" w:hAnsi="Times New Roman" w:cs="Times New Roman"/>
          <w:sz w:val="32"/>
          <w:szCs w:val="32"/>
        </w:rPr>
        <w:lastRenderedPageBreak/>
        <w:t>Московской области «Лучший по профессии», а в конкурсе Творческой мастерской «Фантазия» «Родина глазами ребенка»  занял  1-е место. Все наши детс</w:t>
      </w:r>
      <w:r w:rsidR="001C33C5" w:rsidRPr="00471717">
        <w:rPr>
          <w:rFonts w:ascii="Times New Roman" w:eastAsia="Times New Roman" w:hAnsi="Times New Roman" w:cs="Times New Roman"/>
          <w:sz w:val="32"/>
          <w:szCs w:val="32"/>
        </w:rPr>
        <w:t>ки</w:t>
      </w:r>
      <w:r w:rsidRPr="00471717">
        <w:rPr>
          <w:rFonts w:ascii="Times New Roman" w:eastAsia="Times New Roman" w:hAnsi="Times New Roman" w:cs="Times New Roman"/>
          <w:sz w:val="32"/>
          <w:szCs w:val="32"/>
        </w:rPr>
        <w:t>е дошкольные учреждения активно участвуют в общественной жизни нашего городского поселения.</w:t>
      </w:r>
    </w:p>
    <w:p w:rsidR="001C33C5" w:rsidRPr="0074573A" w:rsidRDefault="001C33C5" w:rsidP="0074573A">
      <w:pPr>
        <w:pStyle w:val="ad"/>
        <w:suppressAutoHyphens w:val="0"/>
        <w:spacing w:after="0" w:line="276" w:lineRule="auto"/>
        <w:jc w:val="both"/>
        <w:rPr>
          <w:rFonts w:cs="Times New Roman"/>
          <w:bCs/>
          <w:sz w:val="32"/>
          <w:szCs w:val="32"/>
        </w:rPr>
      </w:pPr>
      <w:r w:rsidRPr="00471717">
        <w:rPr>
          <w:rFonts w:eastAsia="Times New Roman" w:cs="Times New Roman"/>
          <w:kern w:val="0"/>
          <w:sz w:val="32"/>
          <w:szCs w:val="32"/>
          <w:lang w:eastAsia="ru-RU" w:bidi="ar-SA"/>
        </w:rPr>
        <w:t xml:space="preserve">     </w:t>
      </w:r>
    </w:p>
    <w:p w:rsidR="00B00374" w:rsidRPr="00471717" w:rsidRDefault="00B00374" w:rsidP="00471717">
      <w:pPr>
        <w:jc w:val="both"/>
        <w:rPr>
          <w:rFonts w:ascii="Times New Roman" w:hAnsi="Times New Roman" w:cs="Times New Roman"/>
          <w:b/>
          <w:sz w:val="32"/>
          <w:szCs w:val="32"/>
        </w:rPr>
      </w:pPr>
      <w:r w:rsidRPr="00471717">
        <w:rPr>
          <w:rFonts w:ascii="Times New Roman" w:hAnsi="Times New Roman" w:cs="Times New Roman"/>
          <w:b/>
          <w:sz w:val="32"/>
          <w:szCs w:val="32"/>
        </w:rPr>
        <w:t>Здравоохранение.</w:t>
      </w:r>
    </w:p>
    <w:p w:rsidR="00B00374" w:rsidRPr="00E53135" w:rsidRDefault="00B00374" w:rsidP="00471717">
      <w:pPr>
        <w:jc w:val="both"/>
        <w:rPr>
          <w:rFonts w:ascii="Times New Roman" w:eastAsia="Times New Roman" w:hAnsi="Times New Roman" w:cs="Times New Roman"/>
          <w:sz w:val="32"/>
          <w:szCs w:val="32"/>
        </w:rPr>
      </w:pPr>
      <w:r w:rsidRPr="00471717">
        <w:rPr>
          <w:rFonts w:ascii="Times New Roman" w:hAnsi="Times New Roman" w:cs="Times New Roman"/>
          <w:sz w:val="32"/>
          <w:szCs w:val="32"/>
        </w:rPr>
        <w:t>Мы активно помогаем нашему ГБУЗ МО «Некрасовская поликлиника». Учреждение в 2017</w:t>
      </w:r>
      <w:r w:rsidR="00471717" w:rsidRPr="00471717">
        <w:rPr>
          <w:rFonts w:ascii="Times New Roman" w:hAnsi="Times New Roman" w:cs="Times New Roman"/>
          <w:sz w:val="32"/>
          <w:szCs w:val="32"/>
        </w:rPr>
        <w:t>-м году приняло более 7</w:t>
      </w:r>
      <w:r w:rsidRPr="00471717">
        <w:rPr>
          <w:rFonts w:ascii="Times New Roman" w:hAnsi="Times New Roman" w:cs="Times New Roman"/>
          <w:sz w:val="32"/>
          <w:szCs w:val="32"/>
        </w:rPr>
        <w:t xml:space="preserve"> тысяч пациентов. Для того, чтобы решить вопрос </w:t>
      </w:r>
      <w:proofErr w:type="gramStart"/>
      <w:r w:rsidRPr="00471717">
        <w:rPr>
          <w:rFonts w:ascii="Times New Roman" w:hAnsi="Times New Roman" w:cs="Times New Roman"/>
          <w:sz w:val="32"/>
          <w:szCs w:val="32"/>
        </w:rPr>
        <w:t>нехватки  медицинских</w:t>
      </w:r>
      <w:proofErr w:type="gramEnd"/>
      <w:r w:rsidRPr="00471717">
        <w:rPr>
          <w:rFonts w:ascii="Times New Roman" w:hAnsi="Times New Roman" w:cs="Times New Roman"/>
          <w:sz w:val="32"/>
          <w:szCs w:val="32"/>
        </w:rPr>
        <w:t xml:space="preserve"> кадров и закреплении их у нас, </w:t>
      </w:r>
      <w:r w:rsidR="006D649C">
        <w:rPr>
          <w:rFonts w:ascii="Times New Roman" w:hAnsi="Times New Roman" w:cs="Times New Roman"/>
          <w:sz w:val="32"/>
          <w:szCs w:val="32"/>
        </w:rPr>
        <w:t xml:space="preserve">за последний период </w:t>
      </w:r>
      <w:r w:rsidRPr="00471717">
        <w:rPr>
          <w:rFonts w:ascii="Times New Roman" w:hAnsi="Times New Roman" w:cs="Times New Roman"/>
          <w:sz w:val="32"/>
          <w:szCs w:val="32"/>
        </w:rPr>
        <w:t>мы пр</w:t>
      </w:r>
      <w:r w:rsidR="005E4F48">
        <w:rPr>
          <w:rFonts w:ascii="Times New Roman" w:hAnsi="Times New Roman" w:cs="Times New Roman"/>
          <w:sz w:val="32"/>
          <w:szCs w:val="32"/>
        </w:rPr>
        <w:t xml:space="preserve">едоставили жилье </w:t>
      </w:r>
      <w:r w:rsidRPr="00471717">
        <w:rPr>
          <w:rFonts w:ascii="Times New Roman" w:hAnsi="Times New Roman" w:cs="Times New Roman"/>
          <w:sz w:val="32"/>
          <w:szCs w:val="32"/>
        </w:rPr>
        <w:t>3 врачам и 2 средним медицинским работникам. Также с помощью администрации было обустроено детское место для колясок и огорожен вход в детскую консультацию, установлен аппарат для выдачи талонов  электронной очереди в поликлинику.</w:t>
      </w:r>
      <w:r w:rsidR="001C33C5" w:rsidRPr="00471717">
        <w:rPr>
          <w:rFonts w:ascii="Times New Roman" w:hAnsi="Times New Roman" w:cs="Times New Roman"/>
          <w:sz w:val="32"/>
          <w:szCs w:val="32"/>
        </w:rPr>
        <w:t xml:space="preserve"> Приобретено оборудование для Амбулатории в </w:t>
      </w:r>
      <w:proofErr w:type="spellStart"/>
      <w:r w:rsidR="001C33C5" w:rsidRPr="00471717">
        <w:rPr>
          <w:rFonts w:ascii="Times New Roman" w:hAnsi="Times New Roman" w:cs="Times New Roman"/>
          <w:sz w:val="32"/>
          <w:szCs w:val="32"/>
        </w:rPr>
        <w:t>мк</w:t>
      </w:r>
      <w:r w:rsidR="00471717" w:rsidRPr="00471717">
        <w:rPr>
          <w:rFonts w:ascii="Times New Roman" w:hAnsi="Times New Roman" w:cs="Times New Roman"/>
          <w:sz w:val="32"/>
          <w:szCs w:val="32"/>
        </w:rPr>
        <w:t>р</w:t>
      </w:r>
      <w:proofErr w:type="spellEnd"/>
      <w:r w:rsidR="00471717" w:rsidRPr="00471717">
        <w:rPr>
          <w:rFonts w:ascii="Times New Roman" w:hAnsi="Times New Roman" w:cs="Times New Roman"/>
          <w:sz w:val="32"/>
          <w:szCs w:val="32"/>
        </w:rPr>
        <w:t>. Строителей на 250.000 рублей.</w:t>
      </w:r>
      <w:r w:rsidR="005E4F48">
        <w:rPr>
          <w:rFonts w:ascii="Times New Roman" w:hAnsi="Times New Roman" w:cs="Times New Roman"/>
          <w:sz w:val="32"/>
          <w:szCs w:val="32"/>
        </w:rPr>
        <w:t xml:space="preserve"> Напомню, что </w:t>
      </w:r>
      <w:r w:rsidR="00E53135" w:rsidRPr="00471717">
        <w:rPr>
          <w:rFonts w:ascii="Times New Roman" w:hAnsi="Times New Roman" w:cs="Times New Roman"/>
          <w:sz w:val="32"/>
          <w:szCs w:val="32"/>
        </w:rPr>
        <w:t xml:space="preserve">старшая медсестра Зинаида </w:t>
      </w:r>
      <w:proofErr w:type="spellStart"/>
      <w:r w:rsidR="00E53135" w:rsidRPr="00471717">
        <w:rPr>
          <w:rFonts w:ascii="Times New Roman" w:hAnsi="Times New Roman" w:cs="Times New Roman"/>
          <w:sz w:val="32"/>
          <w:szCs w:val="32"/>
        </w:rPr>
        <w:t>Пуц</w:t>
      </w:r>
      <w:proofErr w:type="spellEnd"/>
      <w:r w:rsidR="00E53135" w:rsidRPr="00471717">
        <w:rPr>
          <w:rFonts w:ascii="Times New Roman" w:hAnsi="Times New Roman" w:cs="Times New Roman"/>
          <w:sz w:val="32"/>
          <w:szCs w:val="32"/>
        </w:rPr>
        <w:t xml:space="preserve"> (поликлиническое отделение Некрасовское </w:t>
      </w:r>
      <w:proofErr w:type="spellStart"/>
      <w:r w:rsidR="00E53135" w:rsidRPr="00471717">
        <w:rPr>
          <w:rFonts w:ascii="Times New Roman" w:hAnsi="Times New Roman" w:cs="Times New Roman"/>
          <w:sz w:val="32"/>
          <w:szCs w:val="32"/>
        </w:rPr>
        <w:t>Яхромской</w:t>
      </w:r>
      <w:proofErr w:type="spellEnd"/>
      <w:r w:rsidR="00E53135" w:rsidRPr="00471717">
        <w:rPr>
          <w:rFonts w:ascii="Times New Roman" w:hAnsi="Times New Roman" w:cs="Times New Roman"/>
          <w:sz w:val="32"/>
          <w:szCs w:val="32"/>
        </w:rPr>
        <w:t xml:space="preserve"> гор</w:t>
      </w:r>
      <w:r w:rsidR="00E53135">
        <w:rPr>
          <w:rFonts w:ascii="Times New Roman" w:hAnsi="Times New Roman" w:cs="Times New Roman"/>
          <w:sz w:val="32"/>
          <w:szCs w:val="32"/>
        </w:rPr>
        <w:t xml:space="preserve">. </w:t>
      </w:r>
      <w:r w:rsidR="00E53135" w:rsidRPr="00471717">
        <w:rPr>
          <w:rFonts w:ascii="Times New Roman" w:hAnsi="Times New Roman" w:cs="Times New Roman"/>
          <w:sz w:val="32"/>
          <w:szCs w:val="32"/>
        </w:rPr>
        <w:t>Больницы</w:t>
      </w:r>
      <w:r w:rsidR="00E53135">
        <w:rPr>
          <w:rFonts w:ascii="Times New Roman" w:hAnsi="Times New Roman" w:cs="Times New Roman"/>
          <w:sz w:val="32"/>
          <w:szCs w:val="32"/>
        </w:rPr>
        <w:t>) признана по итогам 2017 года лучшей в районе.</w:t>
      </w:r>
      <w:r w:rsidR="00E53135" w:rsidRPr="00471717">
        <w:rPr>
          <w:rFonts w:ascii="Times New Roman" w:eastAsia="Times New Roman" w:hAnsi="Times New Roman" w:cs="Times New Roman"/>
          <w:sz w:val="32"/>
          <w:szCs w:val="32"/>
        </w:rPr>
        <w:t xml:space="preserve"> </w:t>
      </w:r>
    </w:p>
    <w:p w:rsidR="001C33C5" w:rsidRPr="00471717" w:rsidRDefault="001C33C5" w:rsidP="00471717">
      <w:pPr>
        <w:spacing w:after="0"/>
        <w:jc w:val="both"/>
        <w:rPr>
          <w:rFonts w:ascii="Times New Roman" w:hAnsi="Times New Roman" w:cs="Times New Roman"/>
          <w:b/>
          <w:sz w:val="32"/>
          <w:szCs w:val="32"/>
        </w:rPr>
      </w:pPr>
      <w:r w:rsidRPr="00471717">
        <w:rPr>
          <w:rFonts w:ascii="Times New Roman" w:hAnsi="Times New Roman" w:cs="Times New Roman"/>
          <w:b/>
          <w:sz w:val="32"/>
          <w:szCs w:val="32"/>
        </w:rPr>
        <w:t>В заключение хочу поблагодарить за помощь и поддержку Администрации городского поселения Некрасовский руководителей предприятий:</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r w:rsidRPr="00471717">
        <w:rPr>
          <w:sz w:val="32"/>
          <w:szCs w:val="32"/>
        </w:rPr>
        <w:t>Вакуленко Дмитрия Владимировича - генерального директора ООО «Гефест»</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r w:rsidRPr="00471717">
        <w:rPr>
          <w:sz w:val="32"/>
          <w:szCs w:val="32"/>
        </w:rPr>
        <w:t>Быковского Владимира Сергеевича – генерального директора ООО «ГАРАНТ»</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r w:rsidRPr="00471717">
        <w:rPr>
          <w:sz w:val="32"/>
          <w:szCs w:val="32"/>
        </w:rPr>
        <w:t>Зевакина Александра Сергеевича - генерального директора МУП «Некрасовский водоканал»</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Акатышева</w:t>
      </w:r>
      <w:proofErr w:type="spellEnd"/>
      <w:r w:rsidRPr="00471717">
        <w:rPr>
          <w:sz w:val="32"/>
          <w:szCs w:val="32"/>
        </w:rPr>
        <w:t xml:space="preserve"> Петра Матвеевича – директора МБУ «Некрасовское благоустройство»</w:t>
      </w:r>
    </w:p>
    <w:p w:rsidR="001C33C5" w:rsidRPr="00471717" w:rsidRDefault="0074573A" w:rsidP="00471717">
      <w:pPr>
        <w:pStyle w:val="a5"/>
        <w:numPr>
          <w:ilvl w:val="0"/>
          <w:numId w:val="9"/>
        </w:numPr>
        <w:overflowPunct/>
        <w:autoSpaceDE/>
        <w:autoSpaceDN/>
        <w:adjustRightInd/>
        <w:spacing w:after="200" w:line="276" w:lineRule="auto"/>
        <w:contextualSpacing/>
        <w:jc w:val="both"/>
        <w:textAlignment w:val="auto"/>
        <w:rPr>
          <w:sz w:val="32"/>
          <w:szCs w:val="32"/>
        </w:rPr>
      </w:pPr>
      <w:r>
        <w:rPr>
          <w:sz w:val="32"/>
          <w:szCs w:val="32"/>
        </w:rPr>
        <w:t xml:space="preserve">Янова Виктора Сергеевича </w:t>
      </w:r>
      <w:r w:rsidR="001C33C5" w:rsidRPr="00471717">
        <w:rPr>
          <w:sz w:val="32"/>
          <w:szCs w:val="32"/>
        </w:rPr>
        <w:t>– директора МУП «Некрасовская управляющая компания»</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lastRenderedPageBreak/>
        <w:t>Янчук</w:t>
      </w:r>
      <w:proofErr w:type="spellEnd"/>
      <w:r w:rsidRPr="00471717">
        <w:rPr>
          <w:sz w:val="32"/>
          <w:szCs w:val="32"/>
        </w:rPr>
        <w:t xml:space="preserve"> Марину Владимировну - генерального директора ООО «</w:t>
      </w:r>
      <w:proofErr w:type="spellStart"/>
      <w:r w:rsidRPr="00471717">
        <w:rPr>
          <w:sz w:val="32"/>
          <w:szCs w:val="32"/>
        </w:rPr>
        <w:t>Техпром</w:t>
      </w:r>
      <w:proofErr w:type="spellEnd"/>
      <w:r w:rsidRPr="00471717">
        <w:rPr>
          <w:sz w:val="32"/>
          <w:szCs w:val="32"/>
        </w:rPr>
        <w:t>»</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Кафтанникова</w:t>
      </w:r>
      <w:proofErr w:type="spellEnd"/>
      <w:r w:rsidRPr="00471717">
        <w:rPr>
          <w:sz w:val="32"/>
          <w:szCs w:val="32"/>
        </w:rPr>
        <w:t xml:space="preserve"> Сергея Борисовича - генерального директора ООО «54 ПК»</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Цырульникова</w:t>
      </w:r>
      <w:proofErr w:type="spellEnd"/>
      <w:r w:rsidRPr="00471717">
        <w:rPr>
          <w:sz w:val="32"/>
          <w:szCs w:val="32"/>
        </w:rPr>
        <w:t xml:space="preserve"> Александра Васильевича - генерального директора ООО «</w:t>
      </w:r>
      <w:proofErr w:type="spellStart"/>
      <w:r w:rsidRPr="00471717">
        <w:rPr>
          <w:sz w:val="32"/>
          <w:szCs w:val="32"/>
        </w:rPr>
        <w:t>СоюзСтройСервис</w:t>
      </w:r>
      <w:proofErr w:type="spellEnd"/>
      <w:r w:rsidRPr="00471717">
        <w:rPr>
          <w:sz w:val="32"/>
          <w:szCs w:val="32"/>
        </w:rPr>
        <w:t>»</w:t>
      </w:r>
    </w:p>
    <w:p w:rsidR="001C33C5" w:rsidRPr="00471717" w:rsidRDefault="001C33C5" w:rsidP="00471717">
      <w:pPr>
        <w:pStyle w:val="a5"/>
        <w:numPr>
          <w:ilvl w:val="0"/>
          <w:numId w:val="9"/>
        </w:numPr>
        <w:overflowPunct/>
        <w:autoSpaceDE/>
        <w:autoSpaceDN/>
        <w:adjustRightInd/>
        <w:spacing w:after="200" w:line="276" w:lineRule="auto"/>
        <w:contextualSpacing/>
        <w:jc w:val="both"/>
        <w:textAlignment w:val="auto"/>
        <w:rPr>
          <w:sz w:val="32"/>
          <w:szCs w:val="32"/>
        </w:rPr>
      </w:pPr>
      <w:r w:rsidRPr="00471717">
        <w:rPr>
          <w:sz w:val="32"/>
          <w:szCs w:val="32"/>
        </w:rPr>
        <w:t>Зайцеву Анастасию Владимировну – генерального директора ООО «</w:t>
      </w:r>
      <w:proofErr w:type="spellStart"/>
      <w:r w:rsidRPr="00471717">
        <w:rPr>
          <w:sz w:val="32"/>
          <w:szCs w:val="32"/>
        </w:rPr>
        <w:t>Мегасервис</w:t>
      </w:r>
      <w:proofErr w:type="spellEnd"/>
      <w:r w:rsidRPr="00471717">
        <w:rPr>
          <w:sz w:val="32"/>
          <w:szCs w:val="32"/>
        </w:rPr>
        <w:t>»</w:t>
      </w:r>
    </w:p>
    <w:p w:rsidR="001C33C5" w:rsidRPr="00471717" w:rsidRDefault="001C33C5" w:rsidP="00471717">
      <w:pPr>
        <w:jc w:val="both"/>
        <w:rPr>
          <w:rFonts w:ascii="Times New Roman" w:hAnsi="Times New Roman" w:cs="Times New Roman"/>
          <w:b/>
          <w:sz w:val="32"/>
          <w:szCs w:val="32"/>
        </w:rPr>
      </w:pPr>
      <w:r w:rsidRPr="00471717">
        <w:rPr>
          <w:rFonts w:ascii="Times New Roman" w:hAnsi="Times New Roman" w:cs="Times New Roman"/>
          <w:b/>
          <w:sz w:val="32"/>
          <w:szCs w:val="32"/>
        </w:rPr>
        <w:t>Предпринимателей:</w:t>
      </w:r>
    </w:p>
    <w:p w:rsidR="001C33C5" w:rsidRPr="00471717" w:rsidRDefault="001C33C5" w:rsidP="00471717">
      <w:pPr>
        <w:pStyle w:val="a5"/>
        <w:numPr>
          <w:ilvl w:val="0"/>
          <w:numId w:val="10"/>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Суверьева</w:t>
      </w:r>
      <w:proofErr w:type="spellEnd"/>
      <w:r w:rsidRPr="00471717">
        <w:rPr>
          <w:sz w:val="32"/>
          <w:szCs w:val="32"/>
        </w:rPr>
        <w:t xml:space="preserve"> Валерия Николаевича</w:t>
      </w:r>
    </w:p>
    <w:p w:rsidR="001C33C5" w:rsidRPr="00471717" w:rsidRDefault="001C33C5" w:rsidP="00471717">
      <w:pPr>
        <w:pStyle w:val="a5"/>
        <w:numPr>
          <w:ilvl w:val="0"/>
          <w:numId w:val="10"/>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Картавцева</w:t>
      </w:r>
      <w:proofErr w:type="spellEnd"/>
      <w:r w:rsidRPr="00471717">
        <w:rPr>
          <w:sz w:val="32"/>
          <w:szCs w:val="32"/>
        </w:rPr>
        <w:t xml:space="preserve"> Владимира Викторовича</w:t>
      </w:r>
    </w:p>
    <w:p w:rsidR="001C33C5" w:rsidRPr="00471717" w:rsidRDefault="001C33C5" w:rsidP="00471717">
      <w:pPr>
        <w:pStyle w:val="a5"/>
        <w:numPr>
          <w:ilvl w:val="0"/>
          <w:numId w:val="10"/>
        </w:numPr>
        <w:overflowPunct/>
        <w:autoSpaceDE/>
        <w:autoSpaceDN/>
        <w:adjustRightInd/>
        <w:spacing w:after="200" w:line="276" w:lineRule="auto"/>
        <w:contextualSpacing/>
        <w:jc w:val="both"/>
        <w:textAlignment w:val="auto"/>
        <w:rPr>
          <w:sz w:val="32"/>
          <w:szCs w:val="32"/>
        </w:rPr>
      </w:pPr>
      <w:r w:rsidRPr="00471717">
        <w:rPr>
          <w:sz w:val="32"/>
          <w:szCs w:val="32"/>
        </w:rPr>
        <w:t>Лебедеву Галину Леонидовну</w:t>
      </w:r>
    </w:p>
    <w:p w:rsidR="00471717" w:rsidRPr="00471717" w:rsidRDefault="001C33C5" w:rsidP="00471717">
      <w:pPr>
        <w:pStyle w:val="a5"/>
        <w:numPr>
          <w:ilvl w:val="0"/>
          <w:numId w:val="10"/>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Митуру</w:t>
      </w:r>
      <w:proofErr w:type="spellEnd"/>
      <w:r w:rsidRPr="00471717">
        <w:rPr>
          <w:sz w:val="32"/>
          <w:szCs w:val="32"/>
        </w:rPr>
        <w:t xml:space="preserve"> Инессу Александровну</w:t>
      </w:r>
    </w:p>
    <w:p w:rsidR="001C33C5" w:rsidRPr="00471717" w:rsidRDefault="001C33C5" w:rsidP="00471717">
      <w:pPr>
        <w:pStyle w:val="a5"/>
        <w:numPr>
          <w:ilvl w:val="0"/>
          <w:numId w:val="10"/>
        </w:numPr>
        <w:overflowPunct/>
        <w:autoSpaceDE/>
        <w:autoSpaceDN/>
        <w:adjustRightInd/>
        <w:spacing w:after="200" w:line="276" w:lineRule="auto"/>
        <w:contextualSpacing/>
        <w:jc w:val="both"/>
        <w:textAlignment w:val="auto"/>
        <w:rPr>
          <w:sz w:val="32"/>
          <w:szCs w:val="32"/>
        </w:rPr>
      </w:pPr>
      <w:r w:rsidRPr="00471717">
        <w:rPr>
          <w:sz w:val="32"/>
          <w:szCs w:val="32"/>
        </w:rPr>
        <w:t xml:space="preserve">Григорян Артура </w:t>
      </w:r>
      <w:proofErr w:type="spellStart"/>
      <w:r w:rsidRPr="00471717">
        <w:rPr>
          <w:sz w:val="32"/>
          <w:szCs w:val="32"/>
        </w:rPr>
        <w:t>Литвиновича</w:t>
      </w:r>
      <w:proofErr w:type="spellEnd"/>
      <w:r w:rsidRPr="00471717">
        <w:rPr>
          <w:sz w:val="32"/>
          <w:szCs w:val="32"/>
        </w:rPr>
        <w:t xml:space="preserve"> </w:t>
      </w:r>
    </w:p>
    <w:p w:rsidR="001C33C5" w:rsidRPr="00471717" w:rsidRDefault="001C33C5" w:rsidP="00471717">
      <w:pPr>
        <w:pStyle w:val="a5"/>
        <w:numPr>
          <w:ilvl w:val="0"/>
          <w:numId w:val="10"/>
        </w:numPr>
        <w:overflowPunct/>
        <w:autoSpaceDE/>
        <w:autoSpaceDN/>
        <w:adjustRightInd/>
        <w:spacing w:after="200" w:line="276" w:lineRule="auto"/>
        <w:contextualSpacing/>
        <w:jc w:val="both"/>
        <w:textAlignment w:val="auto"/>
        <w:rPr>
          <w:sz w:val="32"/>
          <w:szCs w:val="32"/>
        </w:rPr>
      </w:pPr>
      <w:r w:rsidRPr="00471717">
        <w:rPr>
          <w:sz w:val="32"/>
          <w:szCs w:val="32"/>
        </w:rPr>
        <w:t>Рязанцева Игоря Александровича</w:t>
      </w:r>
    </w:p>
    <w:p w:rsidR="001C33C5" w:rsidRPr="00471717" w:rsidRDefault="001C33C5" w:rsidP="00471717">
      <w:pPr>
        <w:jc w:val="both"/>
        <w:rPr>
          <w:rFonts w:ascii="Times New Roman" w:hAnsi="Times New Roman" w:cs="Times New Roman"/>
          <w:b/>
          <w:sz w:val="32"/>
          <w:szCs w:val="32"/>
        </w:rPr>
      </w:pPr>
      <w:r w:rsidRPr="00471717">
        <w:rPr>
          <w:rFonts w:ascii="Times New Roman" w:hAnsi="Times New Roman" w:cs="Times New Roman"/>
          <w:b/>
          <w:sz w:val="32"/>
          <w:szCs w:val="32"/>
        </w:rPr>
        <w:t>Руководителей бюджетных учреждений:</w:t>
      </w:r>
    </w:p>
    <w:p w:rsidR="001C33C5" w:rsidRPr="00471717" w:rsidRDefault="001C33C5" w:rsidP="00471717">
      <w:pPr>
        <w:pStyle w:val="a5"/>
        <w:numPr>
          <w:ilvl w:val="0"/>
          <w:numId w:val="11"/>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Слабунову</w:t>
      </w:r>
      <w:proofErr w:type="spellEnd"/>
      <w:r w:rsidRPr="00471717">
        <w:rPr>
          <w:sz w:val="32"/>
          <w:szCs w:val="32"/>
        </w:rPr>
        <w:t xml:space="preserve"> Людмилу Алексеевну – директора </w:t>
      </w:r>
      <w:proofErr w:type="spellStart"/>
      <w:r w:rsidRPr="00471717">
        <w:rPr>
          <w:sz w:val="32"/>
          <w:szCs w:val="32"/>
        </w:rPr>
        <w:t>Черновской</w:t>
      </w:r>
      <w:proofErr w:type="spellEnd"/>
      <w:r w:rsidRPr="00471717">
        <w:rPr>
          <w:sz w:val="32"/>
          <w:szCs w:val="32"/>
        </w:rPr>
        <w:t xml:space="preserve"> СОШ</w:t>
      </w:r>
    </w:p>
    <w:p w:rsidR="001C33C5" w:rsidRPr="00471717" w:rsidRDefault="00471717" w:rsidP="00471717">
      <w:pPr>
        <w:pStyle w:val="a5"/>
        <w:numPr>
          <w:ilvl w:val="0"/>
          <w:numId w:val="11"/>
        </w:numPr>
        <w:overflowPunct/>
        <w:autoSpaceDE/>
        <w:autoSpaceDN/>
        <w:adjustRightInd/>
        <w:spacing w:after="200" w:line="276" w:lineRule="auto"/>
        <w:contextualSpacing/>
        <w:jc w:val="both"/>
        <w:textAlignment w:val="auto"/>
        <w:rPr>
          <w:sz w:val="32"/>
          <w:szCs w:val="32"/>
        </w:rPr>
      </w:pPr>
      <w:r w:rsidRPr="00471717">
        <w:rPr>
          <w:sz w:val="32"/>
          <w:szCs w:val="32"/>
        </w:rPr>
        <w:t>Филь Елену Владимировну</w:t>
      </w:r>
      <w:r w:rsidR="001C33C5" w:rsidRPr="00471717">
        <w:rPr>
          <w:sz w:val="32"/>
          <w:szCs w:val="32"/>
        </w:rPr>
        <w:t>– директора Катуаровской СОШ</w:t>
      </w:r>
    </w:p>
    <w:p w:rsidR="001C33C5" w:rsidRPr="00471717" w:rsidRDefault="001C33C5" w:rsidP="00471717">
      <w:pPr>
        <w:pStyle w:val="a5"/>
        <w:numPr>
          <w:ilvl w:val="0"/>
          <w:numId w:val="11"/>
        </w:numPr>
        <w:overflowPunct/>
        <w:autoSpaceDE/>
        <w:autoSpaceDN/>
        <w:adjustRightInd/>
        <w:spacing w:after="200" w:line="276" w:lineRule="auto"/>
        <w:contextualSpacing/>
        <w:jc w:val="both"/>
        <w:textAlignment w:val="auto"/>
        <w:rPr>
          <w:sz w:val="32"/>
          <w:szCs w:val="32"/>
        </w:rPr>
      </w:pPr>
      <w:r w:rsidRPr="00471717">
        <w:rPr>
          <w:sz w:val="32"/>
          <w:szCs w:val="32"/>
        </w:rPr>
        <w:t>Гусеву Наталью Владимировну – заведующую ДОУ «Чебурашка»</w:t>
      </w:r>
    </w:p>
    <w:p w:rsidR="001C33C5" w:rsidRPr="00471717" w:rsidRDefault="001C33C5" w:rsidP="00471717">
      <w:pPr>
        <w:pStyle w:val="a5"/>
        <w:numPr>
          <w:ilvl w:val="0"/>
          <w:numId w:val="11"/>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Незаметдинову</w:t>
      </w:r>
      <w:proofErr w:type="spellEnd"/>
      <w:r w:rsidRPr="00471717">
        <w:rPr>
          <w:sz w:val="32"/>
          <w:szCs w:val="32"/>
        </w:rPr>
        <w:t xml:space="preserve"> Ирину Георгиевну – заведующую ДОУ «Искорка»</w:t>
      </w:r>
    </w:p>
    <w:p w:rsidR="001C33C5" w:rsidRPr="00471717" w:rsidRDefault="001C33C5" w:rsidP="00471717">
      <w:pPr>
        <w:pStyle w:val="a5"/>
        <w:numPr>
          <w:ilvl w:val="0"/>
          <w:numId w:val="11"/>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Клюкину</w:t>
      </w:r>
      <w:proofErr w:type="spellEnd"/>
      <w:r w:rsidRPr="00471717">
        <w:rPr>
          <w:sz w:val="32"/>
          <w:szCs w:val="32"/>
        </w:rPr>
        <w:t xml:space="preserve"> Веронику Викторовну – заведующую ДОУ «Умка»</w:t>
      </w:r>
    </w:p>
    <w:p w:rsidR="001C33C5" w:rsidRDefault="001C33C5" w:rsidP="00471717">
      <w:pPr>
        <w:pStyle w:val="a5"/>
        <w:numPr>
          <w:ilvl w:val="0"/>
          <w:numId w:val="11"/>
        </w:numPr>
        <w:overflowPunct/>
        <w:autoSpaceDE/>
        <w:autoSpaceDN/>
        <w:adjustRightInd/>
        <w:spacing w:after="200" w:line="276" w:lineRule="auto"/>
        <w:contextualSpacing/>
        <w:jc w:val="both"/>
        <w:textAlignment w:val="auto"/>
        <w:rPr>
          <w:sz w:val="32"/>
          <w:szCs w:val="32"/>
        </w:rPr>
      </w:pPr>
      <w:r w:rsidRPr="00471717">
        <w:rPr>
          <w:sz w:val="32"/>
          <w:szCs w:val="32"/>
        </w:rPr>
        <w:t>Дунаеву Ирину Николаевну – руководителя Некрасовской поликлиники</w:t>
      </w:r>
    </w:p>
    <w:p w:rsidR="0074573A" w:rsidRPr="00471717" w:rsidRDefault="0074573A" w:rsidP="0074573A">
      <w:pPr>
        <w:pStyle w:val="a5"/>
        <w:overflowPunct/>
        <w:autoSpaceDE/>
        <w:autoSpaceDN/>
        <w:adjustRightInd/>
        <w:spacing w:after="200" w:line="276" w:lineRule="auto"/>
        <w:ind w:left="720"/>
        <w:contextualSpacing/>
        <w:jc w:val="both"/>
        <w:textAlignment w:val="auto"/>
        <w:rPr>
          <w:sz w:val="32"/>
          <w:szCs w:val="32"/>
        </w:rPr>
      </w:pPr>
    </w:p>
    <w:p w:rsidR="001C33C5" w:rsidRPr="00471717" w:rsidRDefault="001C33C5" w:rsidP="00471717">
      <w:pPr>
        <w:jc w:val="both"/>
        <w:rPr>
          <w:rFonts w:ascii="Times New Roman" w:hAnsi="Times New Roman" w:cs="Times New Roman"/>
          <w:b/>
          <w:sz w:val="32"/>
          <w:szCs w:val="32"/>
        </w:rPr>
      </w:pPr>
      <w:r w:rsidRPr="00471717">
        <w:rPr>
          <w:rFonts w:ascii="Times New Roman" w:hAnsi="Times New Roman" w:cs="Times New Roman"/>
          <w:b/>
          <w:sz w:val="32"/>
          <w:szCs w:val="32"/>
        </w:rPr>
        <w:t>Депутатов Совета депутатов городского поселения Некрасовский:</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r w:rsidRPr="00471717">
        <w:rPr>
          <w:sz w:val="32"/>
          <w:szCs w:val="32"/>
        </w:rPr>
        <w:t xml:space="preserve">Председателя – </w:t>
      </w:r>
      <w:proofErr w:type="spellStart"/>
      <w:r w:rsidRPr="00471717">
        <w:rPr>
          <w:sz w:val="32"/>
          <w:szCs w:val="32"/>
        </w:rPr>
        <w:t>Цырульникова</w:t>
      </w:r>
      <w:proofErr w:type="spellEnd"/>
      <w:r w:rsidRPr="00471717">
        <w:rPr>
          <w:sz w:val="32"/>
          <w:szCs w:val="32"/>
        </w:rPr>
        <w:t xml:space="preserve"> А.В,</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r w:rsidRPr="00471717">
        <w:rPr>
          <w:sz w:val="32"/>
          <w:szCs w:val="32"/>
        </w:rPr>
        <w:t>Быковского В.С.</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lastRenderedPageBreak/>
        <w:t>Евсейчева</w:t>
      </w:r>
      <w:proofErr w:type="spellEnd"/>
      <w:r w:rsidRPr="00471717">
        <w:rPr>
          <w:sz w:val="32"/>
          <w:szCs w:val="32"/>
        </w:rPr>
        <w:t xml:space="preserve"> Д.И.</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r w:rsidRPr="00471717">
        <w:rPr>
          <w:sz w:val="32"/>
          <w:szCs w:val="32"/>
        </w:rPr>
        <w:t>Чуркину Н.В.</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r w:rsidRPr="00471717">
        <w:rPr>
          <w:sz w:val="32"/>
          <w:szCs w:val="32"/>
        </w:rPr>
        <w:t>Соловьева А.И.</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Гилеву</w:t>
      </w:r>
      <w:proofErr w:type="spellEnd"/>
      <w:r w:rsidRPr="00471717">
        <w:rPr>
          <w:sz w:val="32"/>
          <w:szCs w:val="32"/>
        </w:rPr>
        <w:t xml:space="preserve"> И.В.</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r w:rsidRPr="00471717">
        <w:rPr>
          <w:sz w:val="32"/>
          <w:szCs w:val="32"/>
        </w:rPr>
        <w:t>Мухину М.А.</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r w:rsidRPr="00471717">
        <w:rPr>
          <w:sz w:val="32"/>
          <w:szCs w:val="32"/>
        </w:rPr>
        <w:t>Дунаеву И.Н.</w:t>
      </w:r>
    </w:p>
    <w:p w:rsidR="001C33C5" w:rsidRPr="00471717" w:rsidRDefault="001C33C5" w:rsidP="00471717">
      <w:pPr>
        <w:pStyle w:val="a5"/>
        <w:numPr>
          <w:ilvl w:val="0"/>
          <w:numId w:val="12"/>
        </w:numPr>
        <w:overflowPunct/>
        <w:autoSpaceDE/>
        <w:autoSpaceDN/>
        <w:adjustRightInd/>
        <w:spacing w:after="200" w:line="276" w:lineRule="auto"/>
        <w:contextualSpacing/>
        <w:jc w:val="both"/>
        <w:textAlignment w:val="auto"/>
        <w:rPr>
          <w:sz w:val="32"/>
          <w:szCs w:val="32"/>
        </w:rPr>
      </w:pPr>
      <w:proofErr w:type="spellStart"/>
      <w:r w:rsidRPr="00471717">
        <w:rPr>
          <w:sz w:val="32"/>
          <w:szCs w:val="32"/>
        </w:rPr>
        <w:t>Концевича</w:t>
      </w:r>
      <w:proofErr w:type="spellEnd"/>
      <w:r w:rsidRPr="00471717">
        <w:rPr>
          <w:sz w:val="32"/>
          <w:szCs w:val="32"/>
        </w:rPr>
        <w:t xml:space="preserve"> О.В.</w:t>
      </w:r>
    </w:p>
    <w:p w:rsidR="001C33C5" w:rsidRPr="00471717" w:rsidRDefault="001C33C5" w:rsidP="00471717">
      <w:pPr>
        <w:widowControl w:val="0"/>
        <w:spacing w:after="0"/>
        <w:jc w:val="both"/>
        <w:rPr>
          <w:rFonts w:ascii="Times New Roman" w:hAnsi="Times New Roman" w:cs="Times New Roman"/>
          <w:sz w:val="32"/>
          <w:szCs w:val="32"/>
        </w:rPr>
      </w:pPr>
      <w:r w:rsidRPr="00471717">
        <w:rPr>
          <w:rFonts w:ascii="Times New Roman" w:hAnsi="Times New Roman" w:cs="Times New Roman"/>
          <w:sz w:val="32"/>
          <w:szCs w:val="32"/>
        </w:rPr>
        <w:t xml:space="preserve">Депутата Совета депутатов Дмитровского муниципального района Людмилу Владимировну </w:t>
      </w:r>
      <w:proofErr w:type="spellStart"/>
      <w:r w:rsidRPr="00471717">
        <w:rPr>
          <w:rFonts w:ascii="Times New Roman" w:hAnsi="Times New Roman" w:cs="Times New Roman"/>
          <w:sz w:val="32"/>
          <w:szCs w:val="32"/>
        </w:rPr>
        <w:t>Пронозу</w:t>
      </w:r>
      <w:proofErr w:type="spellEnd"/>
      <w:r w:rsidRPr="00471717">
        <w:rPr>
          <w:rFonts w:ascii="Times New Roman" w:hAnsi="Times New Roman" w:cs="Times New Roman"/>
          <w:sz w:val="32"/>
          <w:szCs w:val="32"/>
        </w:rPr>
        <w:t xml:space="preserve">, которая в рамках депутатских полномочий помогала в решении самых важных вопросов в жизни поселения, а также оказала </w:t>
      </w:r>
      <w:r w:rsidR="00471717" w:rsidRPr="00471717">
        <w:rPr>
          <w:rFonts w:ascii="Times New Roman" w:hAnsi="Times New Roman" w:cs="Times New Roman"/>
          <w:sz w:val="32"/>
          <w:szCs w:val="32"/>
        </w:rPr>
        <w:t xml:space="preserve">депутатскую </w:t>
      </w:r>
      <w:r w:rsidRPr="00471717">
        <w:rPr>
          <w:rFonts w:ascii="Times New Roman" w:hAnsi="Times New Roman" w:cs="Times New Roman"/>
          <w:sz w:val="32"/>
          <w:szCs w:val="32"/>
        </w:rPr>
        <w:t xml:space="preserve">помощь нашим бюджетным учреждениям – поликлинике, </w:t>
      </w:r>
      <w:proofErr w:type="spellStart"/>
      <w:r w:rsidRPr="00471717">
        <w:rPr>
          <w:rFonts w:ascii="Times New Roman" w:hAnsi="Times New Roman" w:cs="Times New Roman"/>
          <w:sz w:val="32"/>
          <w:szCs w:val="32"/>
        </w:rPr>
        <w:t>Черновской</w:t>
      </w:r>
      <w:proofErr w:type="spellEnd"/>
      <w:r w:rsidRPr="00471717">
        <w:rPr>
          <w:rFonts w:ascii="Times New Roman" w:hAnsi="Times New Roman" w:cs="Times New Roman"/>
          <w:sz w:val="32"/>
          <w:szCs w:val="32"/>
        </w:rPr>
        <w:t xml:space="preserve"> и </w:t>
      </w:r>
      <w:proofErr w:type="spellStart"/>
      <w:r w:rsidRPr="00471717">
        <w:rPr>
          <w:rFonts w:ascii="Times New Roman" w:hAnsi="Times New Roman" w:cs="Times New Roman"/>
          <w:sz w:val="32"/>
          <w:szCs w:val="32"/>
        </w:rPr>
        <w:t>Катуаровской</w:t>
      </w:r>
      <w:proofErr w:type="spellEnd"/>
      <w:r w:rsidRPr="00471717">
        <w:rPr>
          <w:rFonts w:ascii="Times New Roman" w:hAnsi="Times New Roman" w:cs="Times New Roman"/>
          <w:sz w:val="32"/>
          <w:szCs w:val="32"/>
        </w:rPr>
        <w:t xml:space="preserve"> школам, Некрасовской библиотеке</w:t>
      </w:r>
      <w:r w:rsidR="00E53135">
        <w:rPr>
          <w:rFonts w:ascii="Times New Roman" w:hAnsi="Times New Roman" w:cs="Times New Roman"/>
          <w:sz w:val="32"/>
          <w:szCs w:val="32"/>
        </w:rPr>
        <w:t xml:space="preserve"> и другим бюджетным учреждениям </w:t>
      </w:r>
      <w:r w:rsidR="00471717" w:rsidRPr="00471717">
        <w:rPr>
          <w:rFonts w:ascii="Times New Roman" w:hAnsi="Times New Roman" w:cs="Times New Roman"/>
          <w:sz w:val="32"/>
          <w:szCs w:val="32"/>
        </w:rPr>
        <w:t>в сумме 1 миллион рублей.</w:t>
      </w:r>
    </w:p>
    <w:p w:rsidR="001C33C5" w:rsidRPr="00471717" w:rsidRDefault="001C33C5" w:rsidP="00471717">
      <w:pPr>
        <w:widowControl w:val="0"/>
        <w:spacing w:after="0"/>
        <w:jc w:val="both"/>
        <w:rPr>
          <w:rFonts w:ascii="Times New Roman" w:hAnsi="Times New Roman" w:cs="Times New Roman"/>
          <w:sz w:val="32"/>
          <w:szCs w:val="32"/>
        </w:rPr>
      </w:pPr>
    </w:p>
    <w:p w:rsidR="001C33C5" w:rsidRPr="00471717" w:rsidRDefault="001C33C5" w:rsidP="00471717">
      <w:pPr>
        <w:widowControl w:val="0"/>
        <w:spacing w:after="0"/>
        <w:jc w:val="both"/>
        <w:rPr>
          <w:rFonts w:ascii="Times New Roman" w:eastAsia="Arial Unicode MS" w:hAnsi="Times New Roman" w:cs="Times New Roman"/>
          <w:bCs/>
          <w:kern w:val="1"/>
          <w:sz w:val="32"/>
          <w:szCs w:val="32"/>
          <w:lang w:eastAsia="hi-IN" w:bidi="hi-IN"/>
        </w:rPr>
      </w:pPr>
      <w:r w:rsidRPr="00471717">
        <w:rPr>
          <w:rFonts w:ascii="Times New Roman" w:eastAsia="Arial Unicode MS" w:hAnsi="Times New Roman" w:cs="Times New Roman"/>
          <w:bCs/>
          <w:kern w:val="1"/>
          <w:sz w:val="32"/>
          <w:szCs w:val="32"/>
          <w:lang w:eastAsia="hi-IN" w:bidi="hi-IN"/>
        </w:rPr>
        <w:t xml:space="preserve">Хочу поблагодарить также всю мою команду – моих заместителей </w:t>
      </w:r>
      <w:r w:rsidR="00471717" w:rsidRPr="00471717">
        <w:rPr>
          <w:rFonts w:ascii="Times New Roman" w:eastAsia="Arial Unicode MS" w:hAnsi="Times New Roman" w:cs="Times New Roman"/>
          <w:bCs/>
          <w:kern w:val="1"/>
          <w:sz w:val="32"/>
          <w:szCs w:val="32"/>
          <w:lang w:eastAsia="hi-IN" w:bidi="hi-IN"/>
        </w:rPr>
        <w:t xml:space="preserve"> Виктора Николаевич </w:t>
      </w:r>
      <w:proofErr w:type="spellStart"/>
      <w:r w:rsidR="00471717" w:rsidRPr="00471717">
        <w:rPr>
          <w:rFonts w:ascii="Times New Roman" w:eastAsia="Arial Unicode MS" w:hAnsi="Times New Roman" w:cs="Times New Roman"/>
          <w:bCs/>
          <w:kern w:val="1"/>
          <w:sz w:val="32"/>
          <w:szCs w:val="32"/>
          <w:lang w:eastAsia="hi-IN" w:bidi="hi-IN"/>
        </w:rPr>
        <w:t>Письменскова</w:t>
      </w:r>
      <w:proofErr w:type="spellEnd"/>
      <w:r w:rsidR="00471717" w:rsidRPr="00471717">
        <w:rPr>
          <w:rFonts w:ascii="Times New Roman" w:eastAsia="Arial Unicode MS" w:hAnsi="Times New Roman" w:cs="Times New Roman"/>
          <w:bCs/>
          <w:kern w:val="1"/>
          <w:sz w:val="32"/>
          <w:szCs w:val="32"/>
          <w:lang w:eastAsia="hi-IN" w:bidi="hi-IN"/>
        </w:rPr>
        <w:t>, Викторию Викторовну</w:t>
      </w:r>
      <w:r w:rsidR="0074573A">
        <w:rPr>
          <w:rFonts w:ascii="Times New Roman" w:eastAsia="Arial Unicode MS" w:hAnsi="Times New Roman" w:cs="Times New Roman"/>
          <w:bCs/>
          <w:kern w:val="1"/>
          <w:sz w:val="32"/>
          <w:szCs w:val="32"/>
          <w:lang w:eastAsia="hi-IN" w:bidi="hi-IN"/>
        </w:rPr>
        <w:t xml:space="preserve"> Ткаченко</w:t>
      </w:r>
      <w:r w:rsidR="00471717" w:rsidRPr="00471717">
        <w:rPr>
          <w:rFonts w:ascii="Times New Roman" w:eastAsia="Arial Unicode MS" w:hAnsi="Times New Roman" w:cs="Times New Roman"/>
          <w:bCs/>
          <w:kern w:val="1"/>
          <w:sz w:val="32"/>
          <w:szCs w:val="32"/>
          <w:lang w:eastAsia="hi-IN" w:bidi="hi-IN"/>
        </w:rPr>
        <w:t xml:space="preserve">, Светлану Вадимовну </w:t>
      </w:r>
      <w:proofErr w:type="spellStart"/>
      <w:r w:rsidR="00471717" w:rsidRPr="00471717">
        <w:rPr>
          <w:rFonts w:ascii="Times New Roman" w:eastAsia="Arial Unicode MS" w:hAnsi="Times New Roman" w:cs="Times New Roman"/>
          <w:bCs/>
          <w:kern w:val="1"/>
          <w:sz w:val="32"/>
          <w:szCs w:val="32"/>
          <w:lang w:eastAsia="hi-IN" w:bidi="hi-IN"/>
        </w:rPr>
        <w:t>Евсейчеву</w:t>
      </w:r>
      <w:proofErr w:type="spellEnd"/>
      <w:r w:rsidR="00471717" w:rsidRPr="00471717">
        <w:rPr>
          <w:rFonts w:ascii="Times New Roman" w:eastAsia="Arial Unicode MS" w:hAnsi="Times New Roman" w:cs="Times New Roman"/>
          <w:bCs/>
          <w:kern w:val="1"/>
          <w:sz w:val="32"/>
          <w:szCs w:val="32"/>
          <w:lang w:eastAsia="hi-IN" w:bidi="hi-IN"/>
        </w:rPr>
        <w:t xml:space="preserve">, Главного бухгалтера Татьяну Николаевну </w:t>
      </w:r>
      <w:r w:rsidR="00E53135">
        <w:rPr>
          <w:rFonts w:ascii="Times New Roman" w:eastAsia="Arial Unicode MS" w:hAnsi="Times New Roman" w:cs="Times New Roman"/>
          <w:bCs/>
          <w:kern w:val="1"/>
          <w:sz w:val="32"/>
          <w:szCs w:val="32"/>
          <w:lang w:eastAsia="hi-IN" w:bidi="hi-IN"/>
        </w:rPr>
        <w:t>Казначееву</w:t>
      </w:r>
      <w:r w:rsidR="00471717" w:rsidRPr="00471717">
        <w:rPr>
          <w:rFonts w:ascii="Times New Roman" w:eastAsia="Arial Unicode MS" w:hAnsi="Times New Roman" w:cs="Times New Roman"/>
          <w:bCs/>
          <w:kern w:val="1"/>
          <w:sz w:val="32"/>
          <w:szCs w:val="32"/>
          <w:lang w:eastAsia="hi-IN" w:bidi="hi-IN"/>
        </w:rPr>
        <w:t xml:space="preserve"> </w:t>
      </w:r>
      <w:r w:rsidRPr="00471717">
        <w:rPr>
          <w:rFonts w:ascii="Times New Roman" w:eastAsia="Arial Unicode MS" w:hAnsi="Times New Roman" w:cs="Times New Roman"/>
          <w:bCs/>
          <w:kern w:val="1"/>
          <w:sz w:val="32"/>
          <w:szCs w:val="32"/>
          <w:lang w:eastAsia="hi-IN" w:bidi="hi-IN"/>
        </w:rPr>
        <w:t>руководителей отделов администрации, бюджетных и коммерческих учреждений общественников -  за слаж</w:t>
      </w:r>
      <w:r w:rsidR="00471717" w:rsidRPr="00471717">
        <w:rPr>
          <w:rFonts w:ascii="Times New Roman" w:eastAsia="Arial Unicode MS" w:hAnsi="Times New Roman" w:cs="Times New Roman"/>
          <w:bCs/>
          <w:kern w:val="1"/>
          <w:sz w:val="32"/>
          <w:szCs w:val="32"/>
          <w:lang w:eastAsia="hi-IN" w:bidi="hi-IN"/>
        </w:rPr>
        <w:t>енную,</w:t>
      </w:r>
      <w:r w:rsidRPr="00471717">
        <w:rPr>
          <w:rFonts w:ascii="Times New Roman" w:eastAsia="Arial Unicode MS" w:hAnsi="Times New Roman" w:cs="Times New Roman"/>
          <w:bCs/>
          <w:kern w:val="1"/>
          <w:sz w:val="32"/>
          <w:szCs w:val="32"/>
          <w:lang w:eastAsia="hi-IN" w:bidi="hi-IN"/>
        </w:rPr>
        <w:t xml:space="preserve"> работу по решению вопросов местного значения.</w:t>
      </w:r>
    </w:p>
    <w:p w:rsidR="00471717" w:rsidRPr="00471717" w:rsidRDefault="00471717" w:rsidP="00471717">
      <w:pPr>
        <w:jc w:val="both"/>
        <w:rPr>
          <w:rFonts w:ascii="Times New Roman" w:hAnsi="Times New Roman" w:cs="Times New Roman"/>
          <w:sz w:val="32"/>
          <w:szCs w:val="32"/>
        </w:rPr>
      </w:pPr>
      <w:r w:rsidRPr="00471717">
        <w:rPr>
          <w:rFonts w:ascii="Times New Roman" w:hAnsi="Times New Roman" w:cs="Times New Roman"/>
          <w:sz w:val="32"/>
          <w:szCs w:val="32"/>
        </w:rPr>
        <w:t xml:space="preserve"> По итогам 2017 года мы - первые среди поселений Дмитровского муниципального района </w:t>
      </w:r>
      <w:proofErr w:type="spellStart"/>
      <w:r w:rsidRPr="00471717">
        <w:rPr>
          <w:rFonts w:ascii="Times New Roman" w:hAnsi="Times New Roman" w:cs="Times New Roman"/>
          <w:sz w:val="32"/>
          <w:szCs w:val="32"/>
        </w:rPr>
        <w:t>района</w:t>
      </w:r>
      <w:proofErr w:type="spellEnd"/>
      <w:r w:rsidRPr="00471717">
        <w:rPr>
          <w:rFonts w:ascii="Times New Roman" w:hAnsi="Times New Roman" w:cs="Times New Roman"/>
          <w:sz w:val="32"/>
          <w:szCs w:val="32"/>
        </w:rPr>
        <w:t xml:space="preserve"> по основным показателям рейтингов. Это действительно большая победа и большая заслуга всех членов нашей команды! Напомню наш главный девиз – «Если мы едины – мы непобедимы!». Так держать</w:t>
      </w:r>
      <w:r w:rsidR="00E53135">
        <w:rPr>
          <w:rFonts w:ascii="Times New Roman" w:hAnsi="Times New Roman" w:cs="Times New Roman"/>
          <w:sz w:val="32"/>
          <w:szCs w:val="32"/>
        </w:rPr>
        <w:t>!</w:t>
      </w:r>
      <w:r w:rsidRPr="00471717">
        <w:rPr>
          <w:rFonts w:ascii="Times New Roman" w:hAnsi="Times New Roman" w:cs="Times New Roman"/>
          <w:sz w:val="32"/>
          <w:szCs w:val="32"/>
        </w:rPr>
        <w:t xml:space="preserve"> и в текущем году, мы всегда и во всем должны быть первыми.</w:t>
      </w:r>
    </w:p>
    <w:p w:rsidR="00471717" w:rsidRPr="00471717" w:rsidRDefault="00471717" w:rsidP="00471717">
      <w:pPr>
        <w:jc w:val="both"/>
        <w:rPr>
          <w:rFonts w:ascii="Times New Roman" w:hAnsi="Times New Roman" w:cs="Times New Roman"/>
          <w:sz w:val="32"/>
          <w:szCs w:val="32"/>
        </w:rPr>
      </w:pPr>
    </w:p>
    <w:p w:rsidR="00471717" w:rsidRPr="00471717" w:rsidRDefault="00471717" w:rsidP="00471717">
      <w:pPr>
        <w:jc w:val="both"/>
        <w:rPr>
          <w:rFonts w:ascii="Times New Roman" w:hAnsi="Times New Roman" w:cs="Times New Roman"/>
          <w:sz w:val="32"/>
          <w:szCs w:val="32"/>
        </w:rPr>
      </w:pPr>
    </w:p>
    <w:p w:rsidR="001C33C5" w:rsidRPr="00471717" w:rsidRDefault="001C33C5" w:rsidP="00471717">
      <w:pPr>
        <w:tabs>
          <w:tab w:val="left" w:pos="1319"/>
        </w:tabs>
        <w:jc w:val="both"/>
        <w:rPr>
          <w:rFonts w:ascii="Times New Roman" w:hAnsi="Times New Roman" w:cs="Times New Roman"/>
          <w:sz w:val="32"/>
          <w:szCs w:val="32"/>
        </w:rPr>
      </w:pPr>
    </w:p>
    <w:p w:rsidR="00E95544" w:rsidRPr="00471717" w:rsidRDefault="001C33C5" w:rsidP="00471717">
      <w:pPr>
        <w:tabs>
          <w:tab w:val="left" w:pos="1700"/>
        </w:tabs>
        <w:jc w:val="both"/>
        <w:rPr>
          <w:rFonts w:ascii="Times New Roman" w:hAnsi="Times New Roman" w:cs="Times New Roman"/>
          <w:sz w:val="32"/>
          <w:szCs w:val="32"/>
        </w:rPr>
      </w:pPr>
      <w:r w:rsidRPr="00471717">
        <w:rPr>
          <w:rFonts w:ascii="Times New Roman" w:hAnsi="Times New Roman" w:cs="Times New Roman"/>
          <w:sz w:val="32"/>
          <w:szCs w:val="32"/>
        </w:rPr>
        <w:tab/>
      </w:r>
    </w:p>
    <w:sectPr w:rsidR="00E95544" w:rsidRPr="00471717" w:rsidSect="00955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5E33"/>
    <w:multiLevelType w:val="hybridMultilevel"/>
    <w:tmpl w:val="99605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33C7A"/>
    <w:multiLevelType w:val="hybridMultilevel"/>
    <w:tmpl w:val="4210B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87E8F"/>
    <w:multiLevelType w:val="hybridMultilevel"/>
    <w:tmpl w:val="F1A0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646"/>
    <w:multiLevelType w:val="hybridMultilevel"/>
    <w:tmpl w:val="35C4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66B8C"/>
    <w:multiLevelType w:val="hybridMultilevel"/>
    <w:tmpl w:val="94D8C888"/>
    <w:lvl w:ilvl="0" w:tplc="347493C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22934AC"/>
    <w:multiLevelType w:val="hybridMultilevel"/>
    <w:tmpl w:val="B99E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2D6760"/>
    <w:multiLevelType w:val="hybridMultilevel"/>
    <w:tmpl w:val="4134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A524EA"/>
    <w:multiLevelType w:val="hybridMultilevel"/>
    <w:tmpl w:val="0166EDE0"/>
    <w:lvl w:ilvl="0" w:tplc="0419000F">
      <w:start w:val="1"/>
      <w:numFmt w:val="decimal"/>
      <w:lvlText w:val="%1."/>
      <w:lvlJc w:val="left"/>
      <w:pPr>
        <w:ind w:left="149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4115D98"/>
    <w:multiLevelType w:val="hybridMultilevel"/>
    <w:tmpl w:val="4C98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091E3F"/>
    <w:multiLevelType w:val="hybridMultilevel"/>
    <w:tmpl w:val="6172E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8E6101"/>
    <w:multiLevelType w:val="hybridMultilevel"/>
    <w:tmpl w:val="3BB4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130BAA"/>
    <w:multiLevelType w:val="hybridMultilevel"/>
    <w:tmpl w:val="6E4614A8"/>
    <w:lvl w:ilvl="0" w:tplc="E430BA8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4"/>
  </w:num>
  <w:num w:numId="2">
    <w:abstractNumId w:val="11"/>
  </w:num>
  <w:num w:numId="3">
    <w:abstractNumId w:val="2"/>
  </w:num>
  <w:num w:numId="4">
    <w:abstractNumId w:val="10"/>
  </w:num>
  <w:num w:numId="5">
    <w:abstractNumId w:val="5"/>
  </w:num>
  <w:num w:numId="6">
    <w:abstractNumId w:val="9"/>
  </w:num>
  <w:num w:numId="7">
    <w:abstractNumId w:val="7"/>
  </w:num>
  <w:num w:numId="8">
    <w:abstractNumId w:val="6"/>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69"/>
    <w:rsid w:val="00106405"/>
    <w:rsid w:val="001A1D00"/>
    <w:rsid w:val="001C33C5"/>
    <w:rsid w:val="002478F1"/>
    <w:rsid w:val="002F12C9"/>
    <w:rsid w:val="00392DBB"/>
    <w:rsid w:val="003A1E11"/>
    <w:rsid w:val="00471717"/>
    <w:rsid w:val="004A07AF"/>
    <w:rsid w:val="004C5835"/>
    <w:rsid w:val="005E4F48"/>
    <w:rsid w:val="006D649C"/>
    <w:rsid w:val="0074573A"/>
    <w:rsid w:val="007A717E"/>
    <w:rsid w:val="00811AE9"/>
    <w:rsid w:val="00815DF1"/>
    <w:rsid w:val="008D7FE3"/>
    <w:rsid w:val="009552FB"/>
    <w:rsid w:val="00B00374"/>
    <w:rsid w:val="00B270B7"/>
    <w:rsid w:val="00B32C16"/>
    <w:rsid w:val="00B35095"/>
    <w:rsid w:val="00BE40D5"/>
    <w:rsid w:val="00C30F69"/>
    <w:rsid w:val="00C62A43"/>
    <w:rsid w:val="00CB44F3"/>
    <w:rsid w:val="00D03C47"/>
    <w:rsid w:val="00DA6A21"/>
    <w:rsid w:val="00DC30F8"/>
    <w:rsid w:val="00DE51F4"/>
    <w:rsid w:val="00E015E0"/>
    <w:rsid w:val="00E53135"/>
    <w:rsid w:val="00F0048C"/>
    <w:rsid w:val="00F7048A"/>
    <w:rsid w:val="00FB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9FBF1-2D97-43A8-8496-7F5C9828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F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0F69"/>
    <w:rPr>
      <w:b/>
      <w:bCs/>
    </w:rPr>
  </w:style>
  <w:style w:type="paragraph" w:customStyle="1" w:styleId="ConsPlusNormal">
    <w:name w:val="ConsPlusNormal"/>
    <w:rsid w:val="004A07AF"/>
    <w:pPr>
      <w:autoSpaceDE w:val="0"/>
      <w:autoSpaceDN w:val="0"/>
      <w:adjustRightInd w:val="0"/>
      <w:spacing w:after="0" w:line="240" w:lineRule="auto"/>
    </w:pPr>
    <w:rPr>
      <w:rFonts w:ascii="Arial" w:eastAsia="Calibri" w:hAnsi="Arial" w:cs="Arial"/>
      <w:sz w:val="20"/>
      <w:szCs w:val="20"/>
    </w:rPr>
  </w:style>
  <w:style w:type="paragraph" w:styleId="a5">
    <w:name w:val="List Paragraph"/>
    <w:basedOn w:val="a"/>
    <w:uiPriority w:val="34"/>
    <w:qFormat/>
    <w:rsid w:val="003A1E1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rPr>
  </w:style>
  <w:style w:type="paragraph" w:styleId="a6">
    <w:name w:val="Subtitle"/>
    <w:basedOn w:val="a"/>
    <w:next w:val="a"/>
    <w:link w:val="a7"/>
    <w:qFormat/>
    <w:rsid w:val="003A1E11"/>
    <w:pPr>
      <w:overflowPunct w:val="0"/>
      <w:autoSpaceDE w:val="0"/>
      <w:autoSpaceDN w:val="0"/>
      <w:adjustRightInd w:val="0"/>
      <w:spacing w:after="60" w:line="240" w:lineRule="auto"/>
      <w:jc w:val="center"/>
      <w:textAlignment w:val="baseline"/>
      <w:outlineLvl w:val="1"/>
    </w:pPr>
    <w:rPr>
      <w:rFonts w:ascii="Cambria" w:eastAsia="Times New Roman" w:hAnsi="Cambria" w:cs="Times New Roman"/>
      <w:sz w:val="24"/>
      <w:szCs w:val="24"/>
    </w:rPr>
  </w:style>
  <w:style w:type="character" w:customStyle="1" w:styleId="a7">
    <w:name w:val="Подзаголовок Знак"/>
    <w:basedOn w:val="a0"/>
    <w:link w:val="a6"/>
    <w:rsid w:val="003A1E11"/>
    <w:rPr>
      <w:rFonts w:ascii="Cambria" w:eastAsia="Times New Roman" w:hAnsi="Cambria" w:cs="Times New Roman"/>
      <w:sz w:val="24"/>
      <w:szCs w:val="24"/>
      <w:lang w:eastAsia="ru-RU"/>
    </w:rPr>
  </w:style>
  <w:style w:type="paragraph" w:styleId="a8">
    <w:name w:val="Balloon Text"/>
    <w:basedOn w:val="a"/>
    <w:link w:val="a9"/>
    <w:uiPriority w:val="99"/>
    <w:semiHidden/>
    <w:unhideWhenUsed/>
    <w:rsid w:val="003A1E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1E11"/>
    <w:rPr>
      <w:rFonts w:ascii="Tahoma" w:hAnsi="Tahoma" w:cs="Tahoma"/>
      <w:sz w:val="16"/>
      <w:szCs w:val="16"/>
    </w:rPr>
  </w:style>
  <w:style w:type="character" w:styleId="aa">
    <w:name w:val="Hyperlink"/>
    <w:basedOn w:val="a0"/>
    <w:uiPriority w:val="99"/>
    <w:semiHidden/>
    <w:unhideWhenUsed/>
    <w:rsid w:val="00B00374"/>
    <w:rPr>
      <w:color w:val="0000FF"/>
      <w:u w:val="single"/>
    </w:rPr>
  </w:style>
  <w:style w:type="paragraph" w:styleId="ab">
    <w:name w:val="No Spacing"/>
    <w:link w:val="ac"/>
    <w:qFormat/>
    <w:rsid w:val="00DE51F4"/>
    <w:pPr>
      <w:suppressAutoHyphens/>
      <w:spacing w:after="0" w:line="240" w:lineRule="auto"/>
    </w:pPr>
    <w:rPr>
      <w:rFonts w:ascii="Calibri" w:eastAsia="Arial" w:hAnsi="Calibri" w:cs="Calibri"/>
      <w:lang w:eastAsia="ar-SA"/>
    </w:rPr>
  </w:style>
  <w:style w:type="character" w:customStyle="1" w:styleId="ac">
    <w:name w:val="Без интервала Знак"/>
    <w:link w:val="ab"/>
    <w:rsid w:val="00DE51F4"/>
    <w:rPr>
      <w:rFonts w:ascii="Calibri" w:eastAsia="Arial" w:hAnsi="Calibri" w:cs="Calibri"/>
      <w:lang w:eastAsia="ar-SA"/>
    </w:rPr>
  </w:style>
  <w:style w:type="paragraph" w:styleId="ad">
    <w:name w:val="Body Text"/>
    <w:basedOn w:val="a"/>
    <w:link w:val="ae"/>
    <w:rsid w:val="001C33C5"/>
    <w:pPr>
      <w:widowControl w:val="0"/>
      <w:suppressAutoHyphens/>
      <w:spacing w:after="120" w:line="240" w:lineRule="auto"/>
    </w:pPr>
    <w:rPr>
      <w:rFonts w:ascii="Times New Roman" w:eastAsia="Arial Unicode MS" w:hAnsi="Times New Roman" w:cs="Tahoma"/>
      <w:kern w:val="1"/>
      <w:sz w:val="24"/>
      <w:szCs w:val="24"/>
      <w:lang w:eastAsia="hi-IN" w:bidi="hi-IN"/>
    </w:rPr>
  </w:style>
  <w:style w:type="character" w:customStyle="1" w:styleId="ae">
    <w:name w:val="Основной текст Знак"/>
    <w:basedOn w:val="a0"/>
    <w:link w:val="ad"/>
    <w:rsid w:val="001C33C5"/>
    <w:rPr>
      <w:rFonts w:ascii="Times New Roman" w:eastAsia="Arial Unicode MS"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9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nekrasovski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КЕРАМИК ДК</cp:lastModifiedBy>
  <cp:revision>2</cp:revision>
  <cp:lastPrinted>2018-02-18T11:37:00Z</cp:lastPrinted>
  <dcterms:created xsi:type="dcterms:W3CDTF">2018-02-22T11:45:00Z</dcterms:created>
  <dcterms:modified xsi:type="dcterms:W3CDTF">2018-02-22T11:45:00Z</dcterms:modified>
</cp:coreProperties>
</file>